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08" w:rsidRPr="00AE2CF9" w:rsidRDefault="00467ED3" w:rsidP="00B736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E2CF9">
        <w:rPr>
          <w:rFonts w:ascii="TH SarabunPSK" w:hAnsi="TH SarabunPSK" w:cs="TH SarabunPSK"/>
          <w:b/>
          <w:bCs/>
          <w:sz w:val="44"/>
          <w:szCs w:val="44"/>
          <w:cs/>
        </w:rPr>
        <w:t>ส่วนที่</w:t>
      </w:r>
      <w:r w:rsidRPr="00AE2CF9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="00AE2CF9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</w:p>
    <w:p w:rsidR="00026016" w:rsidRPr="00AE2CF9" w:rsidRDefault="00BA6EAF" w:rsidP="00B736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roundrect id="_x0000_s1629" style="position:absolute;left:0;text-align:left;margin-left:73.55pt;margin-top:22.5pt;width:315.95pt;height:38.35pt;z-index:251656192;mso-width-relative:margin;mso-height-relative:margin" arcsize="10923f" filled="f" fillcolor="#9bbb59" strokecolor="#f2f2f2" strokeweight="3pt">
            <v:shadow on="t" type="perspective" color="#4e6128" opacity=".5" offset="1pt" offset2="-1pt"/>
            <v:textbox style="mso-next-textbox:#_x0000_s1629">
              <w:txbxContent>
                <w:p w:rsidR="006651D1" w:rsidRPr="00471397" w:rsidRDefault="006651D1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44"/>
                      <w:szCs w:val="44"/>
                      <w:cs/>
                    </w:rPr>
                  </w:pPr>
                  <w:r w:rsidRPr="00471397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การติดตามและประเมินผล</w:t>
                  </w:r>
                </w:p>
              </w:txbxContent>
            </v:textbox>
          </v:roundrect>
        </w:pict>
      </w:r>
    </w:p>
    <w:p w:rsidR="00026016" w:rsidRPr="00AE2CF9" w:rsidRDefault="00026016" w:rsidP="00B736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D22D6" w:rsidRPr="00AE2CF9" w:rsidRDefault="00CD22D6" w:rsidP="00B73688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73688" w:rsidRPr="00AE2CF9" w:rsidRDefault="00B73688" w:rsidP="00B7368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52F4E" w:rsidRPr="00AE2CF9" w:rsidRDefault="00752F4E" w:rsidP="003915E3">
      <w:pPr>
        <w:ind w:firstLine="720"/>
        <w:jc w:val="thaiDistribute"/>
        <w:rPr>
          <w:rFonts w:ascii="TH SarabunPSK" w:hAnsi="TH SarabunPSK" w:cs="TH SarabunPSK"/>
        </w:rPr>
      </w:pPr>
    </w:p>
    <w:p w:rsidR="00F35057" w:rsidRPr="00261B67" w:rsidRDefault="00162DB5" w:rsidP="00295FB8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1B67">
        <w:rPr>
          <w:rFonts w:ascii="TH SarabunPSK" w:hAnsi="TH SarabunPSK" w:cs="TH SarabunPSK"/>
          <w:sz w:val="32"/>
          <w:szCs w:val="32"/>
          <w:cs/>
        </w:rPr>
        <w:t>ในการติดตามและประเมินผลแผนพัฒนาของเทศบาล  คณ</w:t>
      </w:r>
      <w:r w:rsidR="003915E3" w:rsidRPr="00261B67">
        <w:rPr>
          <w:rFonts w:ascii="TH SarabunPSK" w:hAnsi="TH SarabunPSK" w:cs="TH SarabunPSK"/>
          <w:sz w:val="32"/>
          <w:szCs w:val="32"/>
          <w:cs/>
        </w:rPr>
        <w:t>ะกรรมการติดตามและประเมินผลแผนพัฒ</w:t>
      </w:r>
      <w:r w:rsidRPr="00261B67">
        <w:rPr>
          <w:rFonts w:ascii="TH SarabunPSK" w:hAnsi="TH SarabunPSK" w:cs="TH SarabunPSK"/>
          <w:sz w:val="32"/>
          <w:szCs w:val="32"/>
          <w:cs/>
        </w:rPr>
        <w:t>นาเทศบาลตำบล</w:t>
      </w:r>
      <w:r w:rsidR="00C94F33" w:rsidRPr="00261B67">
        <w:rPr>
          <w:rFonts w:ascii="TH SarabunPSK" w:hAnsi="TH SarabunPSK" w:cs="TH SarabunPSK"/>
          <w:sz w:val="32"/>
          <w:szCs w:val="32"/>
          <w:cs/>
        </w:rPr>
        <w:t>ชุมพล</w:t>
      </w:r>
      <w:r w:rsidRPr="00261B67">
        <w:rPr>
          <w:rFonts w:ascii="TH SarabunPSK" w:hAnsi="TH SarabunPSK" w:cs="TH SarabunPSK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 w:rsidR="00836F13" w:rsidRPr="00261B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1B67">
        <w:rPr>
          <w:rFonts w:ascii="TH SarabunPSK" w:hAnsi="TH SarabunPSK" w:cs="TH SarabunPSK"/>
          <w:sz w:val="32"/>
          <w:szCs w:val="32"/>
          <w:cs/>
        </w:rPr>
        <w:t>เป็นแบบสอบถาม  แบบวัดคุณภาพแผน  แบบติดตามและประเมินผล</w:t>
      </w:r>
      <w:r w:rsidRPr="00261B67">
        <w:rPr>
          <w:rFonts w:ascii="TH SarabunPSK" w:hAnsi="TH SarabunPSK" w:cs="TH SarabunPSK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261B67">
        <w:rPr>
          <w:rFonts w:ascii="TH SarabunPSK" w:hAnsi="TH SarabunPSK" w:cs="TH SarabunPSK"/>
          <w:sz w:val="32"/>
          <w:szCs w:val="32"/>
        </w:rPr>
        <w:t xml:space="preserve">  </w:t>
      </w:r>
      <w:r w:rsidRPr="00261B67">
        <w:rPr>
          <w:rFonts w:ascii="TH SarabunPSK" w:hAnsi="TH SarabunPSK" w:cs="TH SarabunPSK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C94F33" w:rsidRPr="00261B67">
        <w:rPr>
          <w:rFonts w:ascii="TH SarabunPSK" w:hAnsi="TH SarabunPSK" w:cs="TH SarabunPSK"/>
          <w:sz w:val="32"/>
          <w:szCs w:val="32"/>
          <w:cs/>
        </w:rPr>
        <w:t>าะห์ทางสถิติ  และการหาผลสัมฤทธิ์</w:t>
      </w:r>
      <w:r w:rsidRPr="00261B67">
        <w:rPr>
          <w:rFonts w:ascii="TH SarabunPSK" w:hAnsi="TH SarabunPSK" w:cs="TH SarabunPSK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</w:t>
      </w:r>
      <w:r w:rsidR="00FF2C82" w:rsidRPr="00261B67">
        <w:rPr>
          <w:rFonts w:ascii="TH SarabunPSK" w:hAnsi="TH SarabunPSK" w:cs="TH SarabunPSK"/>
          <w:sz w:val="32"/>
          <w:szCs w:val="32"/>
          <w:cs/>
        </w:rPr>
        <w:t>ชุมพล</w:t>
      </w:r>
      <w:r w:rsidRPr="00261B6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62DB5" w:rsidRPr="00261B67" w:rsidRDefault="00162DB5" w:rsidP="00F35057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261B67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261B67">
        <w:rPr>
          <w:rFonts w:ascii="TH SarabunPSK" w:hAnsi="TH SarabunPSK" w:cs="TH SarabunPSK" w:hint="cs"/>
          <w:sz w:val="32"/>
          <w:szCs w:val="32"/>
          <w:cs/>
        </w:rPr>
        <w:t>256</w:t>
      </w:r>
      <w:r w:rsidR="006651D1">
        <w:rPr>
          <w:rFonts w:ascii="TH SarabunPSK" w:hAnsi="TH SarabunPSK" w:cs="TH SarabunPSK" w:hint="cs"/>
          <w:sz w:val="32"/>
          <w:szCs w:val="32"/>
          <w:cs/>
        </w:rPr>
        <w:t>3</w:t>
      </w:r>
      <w:r w:rsidRPr="00261B6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15E3" w:rsidRPr="00261B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915E3" w:rsidRDefault="00BA6EAF" w:rsidP="00F350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oundrect id="_x0000_s1645" style="position:absolute;left:0;text-align:left;margin-left:1.3pt;margin-top:2.3pt;width:464.9pt;height:27.1pt;z-index:251661312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45">
              <w:txbxContent>
                <w:p w:rsidR="006651D1" w:rsidRPr="00F35057" w:rsidRDefault="006651D1" w:rsidP="00F35057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1.</w:t>
                  </w:r>
                  <w:r w:rsidRPr="00F350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สรุปผลการติดตามแ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ละประเมินผล ปีงบประมาณ พ.ศ. 256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</w:p>
                <w:p w:rsidR="006651D1" w:rsidRPr="005871A5" w:rsidRDefault="006651D1" w:rsidP="00F3505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6651D1" w:rsidRPr="00D749AB" w:rsidRDefault="006651D1" w:rsidP="00F35057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F35057" w:rsidRPr="00AE2CF9" w:rsidRDefault="00F35057" w:rsidP="00162DB5">
      <w:pPr>
        <w:ind w:firstLine="720"/>
        <w:jc w:val="thaiDistribute"/>
        <w:rPr>
          <w:rFonts w:ascii="TH SarabunPSK" w:hAnsi="TH SarabunPSK" w:cs="TH SarabunPSK"/>
        </w:rPr>
      </w:pPr>
    </w:p>
    <w:p w:rsidR="007B3CBC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ยุทธศาสตร์การพัฒนาท้องถิ่น</w:t>
      </w:r>
      <w:r w:rsidR="00A145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4579">
        <w:rPr>
          <w:rFonts w:ascii="TH SarabunPSK" w:hAnsi="TH SarabunPSK" w:cs="TH SarabunPSK" w:hint="cs"/>
          <w:b/>
          <w:bCs/>
          <w:sz w:val="32"/>
          <w:szCs w:val="32"/>
          <w:cs/>
        </w:rPr>
        <w:t>5 ยุทธศาสตร์ ในภาพรวม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7"/>
        <w:gridCol w:w="1485"/>
        <w:gridCol w:w="1555"/>
        <w:gridCol w:w="1696"/>
      </w:tblGrid>
      <w:tr w:rsidR="006651D1" w:rsidRPr="00EE50EB" w:rsidTr="006651D1">
        <w:trPr>
          <w:jc w:val="center"/>
        </w:trPr>
        <w:tc>
          <w:tcPr>
            <w:tcW w:w="4750" w:type="dxa"/>
            <w:vMerge w:val="restart"/>
            <w:vAlign w:val="center"/>
          </w:tcPr>
          <w:p w:rsidR="006651D1" w:rsidRPr="00EE50EB" w:rsidRDefault="006651D1" w:rsidP="006651D1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6651D1" w:rsidRPr="00EE50EB" w:rsidRDefault="006651D1" w:rsidP="006651D1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6651D1" w:rsidRPr="00EE50EB" w:rsidTr="006651D1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6651D1" w:rsidRPr="00EE50EB" w:rsidRDefault="006651D1" w:rsidP="006651D1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651D1" w:rsidRPr="00EE50EB" w:rsidRDefault="006651D1" w:rsidP="006651D1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ปรากฏ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อยู่ในแผนพัฒนา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651D1" w:rsidRPr="000B2167" w:rsidRDefault="006651D1" w:rsidP="006651D1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บรรจุในเทศบัญญัติ</w:t>
            </w:r>
          </w:p>
          <w:p w:rsidR="006651D1" w:rsidRPr="000B2167" w:rsidRDefault="006651D1" w:rsidP="006651D1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(นำไปปฏิบัติ)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1D1" w:rsidRPr="000B2167" w:rsidRDefault="006651D1" w:rsidP="006651D1">
            <w:pPr>
              <w:tabs>
                <w:tab w:val="left" w:pos="3544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  <w:p w:rsidR="006651D1" w:rsidRPr="000B2167" w:rsidRDefault="006651D1" w:rsidP="006651D1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 xml:space="preserve">ของโครงการที่ปรากฏในแผนฯ </w:t>
            </w:r>
          </w:p>
        </w:tc>
      </w:tr>
      <w:tr w:rsidR="006651D1" w:rsidRPr="00C5701A" w:rsidTr="006651D1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6651D1" w:rsidRPr="00C5701A" w:rsidRDefault="006651D1" w:rsidP="006651D1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</w:t>
            </w:r>
            <w:r w:rsidRPr="00C5701A">
              <w:rPr>
                <w:rFonts w:ascii="TH SarabunPSK" w:hAnsi="TH SarabunPSK" w:cs="TH SarabunPSK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98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651D1" w:rsidRPr="00C5701A" w:rsidTr="006651D1">
        <w:trPr>
          <w:jc w:val="center"/>
        </w:trPr>
        <w:tc>
          <w:tcPr>
            <w:tcW w:w="4750" w:type="dxa"/>
          </w:tcPr>
          <w:p w:rsidR="006651D1" w:rsidRPr="00C5701A" w:rsidRDefault="006651D1" w:rsidP="006651D1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487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127</w:t>
            </w:r>
          </w:p>
        </w:tc>
        <w:tc>
          <w:tcPr>
            <w:tcW w:w="1560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1701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651D1" w:rsidRPr="00C5701A" w:rsidTr="006651D1">
        <w:trPr>
          <w:jc w:val="center"/>
        </w:trPr>
        <w:tc>
          <w:tcPr>
            <w:tcW w:w="4750" w:type="dxa"/>
          </w:tcPr>
          <w:p w:rsidR="006651D1" w:rsidRPr="00C5701A" w:rsidRDefault="006651D1" w:rsidP="006651D1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487" w:type="dxa"/>
            <w:vAlign w:val="center"/>
          </w:tcPr>
          <w:p w:rsidR="006651D1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701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651D1" w:rsidRPr="00C5701A" w:rsidTr="006651D1">
        <w:trPr>
          <w:jc w:val="center"/>
        </w:trPr>
        <w:tc>
          <w:tcPr>
            <w:tcW w:w="4750" w:type="dxa"/>
          </w:tcPr>
          <w:p w:rsidR="006651D1" w:rsidRPr="00C5701A" w:rsidRDefault="006651D1" w:rsidP="006651D1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487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1560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01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1D1" w:rsidRPr="00C5701A" w:rsidTr="006651D1">
        <w:trPr>
          <w:jc w:val="center"/>
        </w:trPr>
        <w:tc>
          <w:tcPr>
            <w:tcW w:w="4750" w:type="dxa"/>
          </w:tcPr>
          <w:p w:rsidR="006651D1" w:rsidRPr="00C5701A" w:rsidRDefault="006651D1" w:rsidP="006651D1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ยุทธศาสตร์การบริหารจัดการที่ดีของภาครัฐ</w:t>
            </w:r>
          </w:p>
        </w:tc>
        <w:tc>
          <w:tcPr>
            <w:tcW w:w="1487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1560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651D1" w:rsidRPr="00C5701A" w:rsidTr="006651D1">
        <w:trPr>
          <w:jc w:val="center"/>
        </w:trPr>
        <w:tc>
          <w:tcPr>
            <w:tcW w:w="4750" w:type="dxa"/>
          </w:tcPr>
          <w:p w:rsidR="006651D1" w:rsidRPr="00C5701A" w:rsidRDefault="006651D1" w:rsidP="006651D1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701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87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279</w:t>
            </w:r>
          </w:p>
        </w:tc>
        <w:tc>
          <w:tcPr>
            <w:tcW w:w="1560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1701" w:type="dxa"/>
            <w:vAlign w:val="center"/>
          </w:tcPr>
          <w:p w:rsidR="006651D1" w:rsidRPr="0054595C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17.93</w:t>
            </w:r>
            <w:r w:rsidRPr="0054595C">
              <w:rPr>
                <w:rFonts w:ascii="TH SarabunPSK" w:hAnsi="TH SarabunPSK" w:cs="TH SarabunPSK"/>
                <w:b/>
                <w:bCs/>
              </w:rPr>
              <w:t>%</w:t>
            </w:r>
          </w:p>
        </w:tc>
      </w:tr>
    </w:tbl>
    <w:p w:rsidR="006651D1" w:rsidRDefault="006651D1" w:rsidP="006651D1">
      <w:pPr>
        <w:pStyle w:val="af6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:rsidR="006651D1" w:rsidRDefault="006651D1" w:rsidP="006651D1">
      <w:pPr>
        <w:pStyle w:val="af6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โครงการพัฒนาท้องถิ่น</w:t>
      </w:r>
    </w:p>
    <w:p w:rsidR="001A458F" w:rsidRPr="00AE2CF9" w:rsidRDefault="001A458F" w:rsidP="001A458F">
      <w:pPr>
        <w:pStyle w:val="af6"/>
        <w:ind w:left="98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โครงการพัฒนาตามแผนพัฒนาท้องถิ่น (พ.ศ. 2561-2565)</w:t>
      </w:r>
    </w:p>
    <w:p w:rsidR="007B3CBC" w:rsidRPr="00AE2CF9" w:rsidRDefault="001A458F" w:rsidP="001A458F">
      <w:pPr>
        <w:pStyle w:val="af6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A458F">
        <w:rPr>
          <w:rFonts w:hint="cs"/>
          <w:noProof/>
          <w:szCs w:val="32"/>
        </w:rPr>
        <w:drawing>
          <wp:inline distT="0" distB="0" distL="0" distR="0">
            <wp:extent cx="5940425" cy="2734087"/>
            <wp:effectExtent l="19050" t="0" r="317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CBC" w:rsidRPr="00AE2CF9" w:rsidRDefault="007B3CBC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1A458F" w:rsidRPr="00AE2CF9" w:rsidRDefault="001A458F" w:rsidP="001A458F">
      <w:pPr>
        <w:pStyle w:val="af6"/>
        <w:ind w:left="98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โครงการพัฒนาตามแผนพัฒนาท้องถิ่น (พ.ศ. 2561-2565)</w:t>
      </w:r>
      <w:r w:rsidR="004F23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สรุปรายละเอียดเฉพาะปี 256</w:t>
      </w:r>
      <w:r w:rsidR="006651D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tbl>
      <w:tblPr>
        <w:tblpPr w:leftFromText="180" w:rightFromText="180" w:vertAnchor="text" w:horzAnchor="margin" w:tblpY="228"/>
        <w:tblW w:w="9561" w:type="dxa"/>
        <w:tblLook w:val="04A0"/>
      </w:tblPr>
      <w:tblGrid>
        <w:gridCol w:w="1787"/>
        <w:gridCol w:w="611"/>
        <w:gridCol w:w="553"/>
        <w:gridCol w:w="611"/>
        <w:gridCol w:w="725"/>
        <w:gridCol w:w="611"/>
        <w:gridCol w:w="776"/>
        <w:gridCol w:w="611"/>
        <w:gridCol w:w="758"/>
        <w:gridCol w:w="611"/>
        <w:gridCol w:w="758"/>
        <w:gridCol w:w="611"/>
        <w:gridCol w:w="538"/>
      </w:tblGrid>
      <w:tr w:rsidR="006651D1" w:rsidRPr="006651D1" w:rsidTr="006651D1">
        <w:trPr>
          <w:trHeight w:val="51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จำนวนโครงการที่เสร็จ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จำนวนโครงการที่อยู่ระหว่างดำเนินการ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จำนวนโครงการที่ยกเลิก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จำนวนโครงการที่มีการเพิ่มเติม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จำนวนโครงการทั้งหมด</w:t>
            </w:r>
          </w:p>
        </w:tc>
      </w:tr>
      <w:tr w:rsidR="006651D1" w:rsidRPr="006651D1" w:rsidTr="006651D1">
        <w:trPr>
          <w:trHeight w:val="415"/>
        </w:trPr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</w:tr>
      <w:tr w:rsidR="006651D1" w:rsidRPr="006651D1" w:rsidTr="006651D1">
        <w:trPr>
          <w:trHeight w:val="307"/>
        </w:trPr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 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การพัฒนาโครงสร้างพื้นฐาน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3.59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 xml:space="preserve">          31.55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2.11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98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20.41</w:t>
            </w:r>
          </w:p>
        </w:tc>
      </w:tr>
      <w:tr w:rsidR="006651D1" w:rsidRPr="006651D1" w:rsidTr="006651D1">
        <w:trPr>
          <w:trHeight w:val="818"/>
        </w:trPr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 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การพัฒนาศักยภาพคนและชุมชนให้มีความเข้มแข็ง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31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11.12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96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34.41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6.10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61.20</w:t>
            </w:r>
          </w:p>
        </w:tc>
      </w:tr>
      <w:tr w:rsidR="006651D1" w:rsidRPr="006651D1" w:rsidTr="006651D1">
        <w:trPr>
          <w:trHeight w:val="712"/>
        </w:trPr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3. 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การพัฒนาเศรษฐกิจ เพื่อสร้างรายได้และขยายโอกาสด้านเกษตร การค้า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การลงทุนและการท่องเที่ยว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0.72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 xml:space="preserve">            3.95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4.09</w:t>
            </w:r>
          </w:p>
        </w:tc>
      </w:tr>
      <w:tr w:rsidR="006651D1" w:rsidRPr="006651D1" w:rsidTr="006651D1">
        <w:trPr>
          <w:trHeight w:val="474"/>
        </w:trPr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4. 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1.44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 xml:space="preserve">            3.23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8.17</w:t>
            </w:r>
          </w:p>
        </w:tc>
      </w:tr>
      <w:tr w:rsidR="006651D1" w:rsidRPr="006651D1" w:rsidTr="006651D1">
        <w:trPr>
          <w:trHeight w:val="474"/>
        </w:trPr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5. </w:t>
            </w: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ส่งเสริมการบริหารจัดการที่ดีของภาครัฐ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1.08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 xml:space="preserve">            8.96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sz w:val="20"/>
                <w:szCs w:val="20"/>
              </w:rPr>
              <w:t>0.28</w:t>
            </w:r>
          </w:p>
        </w:tc>
      </w:tr>
      <w:tr w:rsidR="006651D1" w:rsidRPr="006651D1" w:rsidTr="006651D1">
        <w:trPr>
          <w:trHeight w:val="343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รวมทั้งหมด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17.93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       81.72 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8.25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D1" w:rsidRPr="006651D1" w:rsidRDefault="006651D1" w:rsidP="006651D1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1D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100</w:t>
            </w:r>
          </w:p>
        </w:tc>
      </w:tr>
    </w:tbl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1A458F">
      <w:pPr>
        <w:pStyle w:val="af6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Pr="0076290A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629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ผลการดำเนินงานตามงบประมาณที่ได้รับและการเบิกจ่ายงบประมาณ</w:t>
      </w:r>
    </w:p>
    <w:p w:rsidR="00011DB9" w:rsidRPr="00E15EBE" w:rsidRDefault="00011DB9" w:rsidP="00011DB9">
      <w:pPr>
        <w:pStyle w:val="Default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1 การพัฒนาโครงสร้างพื้นฐาน</w:t>
      </w:r>
    </w:p>
    <w:p w:rsidR="00011DB9" w:rsidRDefault="00011DB9" w:rsidP="00011DB9">
      <w:pPr>
        <w:pStyle w:val="Default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04BE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ก่อสร้างถนนคอนกรีตเสริมเหล็กสายโคกเลียบ-หนองโหล๊ะ</w:t>
            </w:r>
            <w:r w:rsidRPr="00800E5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00E5D">
              <w:rPr>
                <w:rFonts w:ascii="TH SarabunPSK" w:hAnsi="TH SarabunPSK" w:cs="TH SarabunPSK" w:hint="cs"/>
                <w:sz w:val="30"/>
                <w:szCs w:val="30"/>
                <w:cs/>
              </w:rPr>
              <w:t>ม.5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ก่อสร้างถนนคอนกรีตเสริมเหล็กสายต้นเลียบ-บ้านขัน 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ซอย 2  หมู่ 9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ซ่อมแซมถนนพาราแอสฟัลท์คอนกรีตสายไสหยี-สวนโหนด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ม.2, ม.8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ซ่อมแซมถนนพาราแอสฟัลท์ติดคอนกรีตสายหนองหว้า-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ไสม่วง ม.9 , ม.13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ปรับปรุงซ่อมแซมฝายน้ำล้นคลองห้วยป่าทัง ม.3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ปรับปรุงซ่อมแซมฝายน้ำล้นคลองห้วยไทร ม.4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ปรับปรุงซ่อมแซมฝายน้ำล้นห้วยท้อน ม.3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ก่อสร้างถนนคอนกรีตเสริมเหล็กสายหนองเสม็ด-หลังค่าย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ซอย 2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ซ่อมสร้างผิวจรารพาราแอสฟัลท์คอนกรีตสายชุมพล-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ห้วยบ่วง </w:t>
            </w:r>
          </w:p>
          <w:p w:rsidR="00011DB9" w:rsidRPr="00D50E0C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ซ่อมสร้างผิวจราจรพาราแอสฟัลท์คอนกรีตสายทุ่งหนองบัว-ไสหญ้าคา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604BEE">
              <w:rPr>
                <w:rFonts w:ascii="TH SarabunPSK" w:hAnsi="TH SarabunPSK" w:cs="TH SarabunPSK" w:hint="cs"/>
                <w:sz w:val="30"/>
                <w:szCs w:val="30"/>
                <w:cs/>
              </w:rPr>
              <w:t>498,000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422,000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6,565,000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4,130,000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186,000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307,700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259,500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488,000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8,460,000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6,004,000</w:t>
            </w:r>
          </w:p>
        </w:tc>
      </w:tr>
      <w:tr w:rsidR="00011DB9" w:rsidTr="00117673">
        <w:tc>
          <w:tcPr>
            <w:tcW w:w="741" w:type="dxa"/>
          </w:tcPr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72" w:type="dxa"/>
          </w:tcPr>
          <w:p w:rsidR="00011DB9" w:rsidRPr="003F693F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23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2B497F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B497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27,320,200</w:t>
            </w:r>
          </w:p>
        </w:tc>
      </w:tr>
    </w:tbl>
    <w:p w:rsidR="00F46C26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11DB9" w:rsidRPr="00E15EBE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2 การพัฒนาศักยภาพคนและชุมชนให้มีความเข้มแข็งมีความปลอดภัยในชีวิตและทรัพย์สิน</w:t>
      </w: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แผนงานการศึกษา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อุดหนุนค่าอาหารกลางวันสำหรับเด็กนักเรียน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โครงการสนับสนุนค่าใช้จ่ายการบริหารสถานศึกษาค่าอาหารกลางวัน (ศพด.)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โครงการสนับสนุนค่าใช้จ่ายการบริหารสถานศึกษา (ค่าจัดการเรียนการสอนรายหัว)</w:t>
            </w:r>
          </w:p>
        </w:tc>
        <w:tc>
          <w:tcPr>
            <w:tcW w:w="1523" w:type="dxa"/>
          </w:tcPr>
          <w:p w:rsidR="00011DB9" w:rsidRPr="004A5DCC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A5DCC">
              <w:rPr>
                <w:rFonts w:ascii="TH SarabunPSK" w:hAnsi="TH SarabunPSK" w:cs="TH SarabunPSK"/>
                <w:sz w:val="30"/>
                <w:szCs w:val="30"/>
              </w:rPr>
              <w:t>1,887,960</w:t>
            </w:r>
          </w:p>
          <w:p w:rsidR="00011DB9" w:rsidRPr="0002274A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2274A">
              <w:rPr>
                <w:rFonts w:ascii="TH SarabunPSK" w:hAnsi="TH SarabunPSK" w:cs="TH SarabunPSK" w:hint="cs"/>
                <w:sz w:val="30"/>
                <w:szCs w:val="30"/>
                <w:cs/>
              </w:rPr>
              <w:t>876,920</w:t>
            </w:r>
          </w:p>
          <w:p w:rsidR="00011DB9" w:rsidRPr="0002274A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02274A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2274A">
              <w:rPr>
                <w:rFonts w:ascii="TH SarabunPSK" w:hAnsi="TH SarabunPSK" w:cs="TH SarabunPSK"/>
                <w:sz w:val="30"/>
                <w:szCs w:val="30"/>
              </w:rPr>
              <w:t>309,400</w:t>
            </w:r>
          </w:p>
          <w:p w:rsidR="00011DB9" w:rsidRPr="00800E5D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4" w:type="dxa"/>
          </w:tcPr>
          <w:p w:rsidR="00011DB9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โครงการสนับสนุนค่าใช้จ่ายการบริหารสถานศึกษา (ค่ากิจกรรมพัฒนาผู้เรียน)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(ค่าเครื่องแบบนักเรียน)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(ค่าหนังสือเรียน)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(ค่าอุปกรณ์การเรียน)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จัดซื้ออาหารเสริม(นม)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โครงการวันเด็กแห่งชาติ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โครงการคัดเลือกเด็กดีศรีท้องถิ่น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โครงการอยู่ค่ายกลางวันของนักเรียนปฐมวัย</w:t>
            </w:r>
            <w:r w:rsidRPr="00800E5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โครงการปรับปรุงต่อเติมอาคารศูนย์พัฒนาเด็กเล็กบ้านขัน</w:t>
            </w:r>
          </w:p>
        </w:tc>
        <w:tc>
          <w:tcPr>
            <w:tcW w:w="1523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78,260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02274A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2274A">
              <w:rPr>
                <w:rFonts w:ascii="TH SarabunPSK" w:hAnsi="TH SarabunPSK" w:cs="TH SarabunPSK"/>
                <w:sz w:val="30"/>
                <w:szCs w:val="30"/>
              </w:rPr>
              <w:t>54,600</w:t>
            </w:r>
          </w:p>
          <w:p w:rsidR="00011DB9" w:rsidRPr="0002274A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02274A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2274A">
              <w:rPr>
                <w:rFonts w:ascii="TH SarabunPSK" w:hAnsi="TH SarabunPSK" w:cs="TH SarabunPSK"/>
                <w:sz w:val="30"/>
                <w:szCs w:val="30"/>
              </w:rPr>
              <w:t>36,400</w:t>
            </w:r>
          </w:p>
          <w:p w:rsidR="00011DB9" w:rsidRPr="0002274A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2274A">
              <w:rPr>
                <w:rFonts w:ascii="TH SarabunPSK" w:hAnsi="TH SarabunPSK" w:cs="TH SarabunPSK"/>
                <w:sz w:val="30"/>
                <w:szCs w:val="30"/>
              </w:rPr>
              <w:t>36,400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011DB9" w:rsidRPr="005C1DF0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C1DF0">
              <w:rPr>
                <w:rFonts w:ascii="TH SarabunPSK" w:hAnsi="TH SarabunPSK" w:cs="TH SarabunPSK" w:hint="cs"/>
                <w:sz w:val="30"/>
                <w:szCs w:val="30"/>
                <w:cs/>
              </w:rPr>
              <w:t>914,902.48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71AE3">
              <w:rPr>
                <w:rFonts w:ascii="TH SarabunPSK" w:hAnsi="TH SarabunPSK" w:cs="TH SarabunPSK"/>
                <w:sz w:val="30"/>
                <w:szCs w:val="30"/>
              </w:rPr>
              <w:t>57,220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3,670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22,195</w:t>
            </w:r>
          </w:p>
          <w:p w:rsidR="00011DB9" w:rsidRPr="00571AE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175,000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Pr="003F693F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23" w:type="dxa"/>
          </w:tcPr>
          <w:p w:rsidR="00011DB9" w:rsidRPr="00B00028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  <w:r w:rsidRPr="00B0002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452,92</w:t>
            </w:r>
            <w:r w:rsidRPr="00B0002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7.48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011DB9" w:rsidRPr="00CB36ED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แผนงานสาธารณสุข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โครงการการแพทย์ฉุกเฉินเทศบาลตำบลชุมพล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โครงการรณรงค์ป้องกันโรคพิษสุนัขบ้า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โครงตามพระราชดำริด้านสาธารณสุข (เงินอุดหนุน)</w:t>
            </w:r>
          </w:p>
          <w:p w:rsidR="00011DB9" w:rsidRPr="00E84FE6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โครงการอาหารสะอาดรสชาติอร่อย(</w:t>
            </w:r>
            <w:r>
              <w:rPr>
                <w:rFonts w:ascii="TH SarabunPSK" w:hAnsi="TH SarabunPSK" w:cs="TH SarabunPSK"/>
                <w:sz w:val="30"/>
                <w:szCs w:val="30"/>
              </w:rPr>
              <w:t>Clean Food Good Taste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523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613,000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43,950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260,000</w:t>
            </w:r>
          </w:p>
          <w:p w:rsidR="00011DB9" w:rsidRPr="00571AE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23,300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Pr="003F693F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523" w:type="dxa"/>
          </w:tcPr>
          <w:p w:rsidR="00011DB9" w:rsidRPr="002B497F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497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940,250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โครงการพัฒนาผู้สูงอายุ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โครงการรณรงค์ป้องกันแก้ไขปัญหายาเสพติด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โครงการสนับสนุนการดำเนินงานสภาเด็กและเยาวชน</w:t>
            </w:r>
          </w:p>
        </w:tc>
        <w:tc>
          <w:tcPr>
            <w:tcW w:w="1523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31,550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16,675</w:t>
            </w:r>
          </w:p>
          <w:p w:rsidR="00011DB9" w:rsidRPr="00571AE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20,000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Pr="003F693F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23" w:type="dxa"/>
          </w:tcPr>
          <w:p w:rsidR="00011DB9" w:rsidRPr="002B497F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497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68,225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แผนงานงบกลาง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สมทบกองทุนสวัสดิการชุมชนตำบลชุมพล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สมทบกองทุนหลักประกันสุขภาพ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สงเคราะห์เบี้ยยังชีพผู้สูงอายุ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สงเคราะห์เบี้ยความพิการ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523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285,000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10,355,100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2,253,600</w:t>
            </w:r>
          </w:p>
          <w:p w:rsidR="00011DB9" w:rsidRPr="00571AE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72,000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Pr="003F693F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23" w:type="dxa"/>
          </w:tcPr>
          <w:p w:rsidR="00011DB9" w:rsidRPr="0082300B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82300B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12,995,700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แผนงานการศาสนา วัฒนธรรมและนันทนาการ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โครงการเข้าวัดในวันธรรมสวนะ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โครงการฝึกอบรมทักษะด้านกีฬาแก่เด็กและเยาวชน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โครงการแข่งขันฟุตบอลมวลชน</w:t>
            </w:r>
          </w:p>
        </w:tc>
        <w:tc>
          <w:tcPr>
            <w:tcW w:w="1523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5,112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19,850</w:t>
            </w:r>
          </w:p>
          <w:p w:rsidR="00011DB9" w:rsidRPr="00571AE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14,946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Pr="003F693F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23" w:type="dxa"/>
          </w:tcPr>
          <w:p w:rsidR="00011DB9" w:rsidRPr="00DC6B4D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C6B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39,908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โครงการจัดตั้งศูนย์เฉพาะกิจป้องกันและลดอุบัติเหตุช่วง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เทศกาลปีใหม่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โครงการให้การช่วยเหลือประชาชนตามอำนาจหน้าที่ของเทศบาล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โครงการชุดปฏิบัติการจิตอาสาภัยพิบัติประจำองค์กรปกครองส่วนท้องถิ่น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โครงการศูนย์ปฏิบัติการร่วมการช่วยเหลือประชาชนของ อปท.</w:t>
            </w:r>
          </w:p>
        </w:tc>
        <w:tc>
          <w:tcPr>
            <w:tcW w:w="1523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6,150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135,205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41,315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571AE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27,000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Pr="003F693F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23" w:type="dxa"/>
          </w:tcPr>
          <w:p w:rsidR="00011DB9" w:rsidRPr="00DC6B4D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C6B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209,670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Pr="00E15EBE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ยุทธศาสตร์ที่ 3 การพัฒนาเศรษฐกิจ เพื่อสร้างรายได้และขยายโอกาสด้านการเกษตร การค้า การลงทุนและการท่องเที่ยว</w:t>
      </w: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โครงการส่งเสริมอาชีพระยะสั้น</w:t>
            </w:r>
          </w:p>
        </w:tc>
        <w:tc>
          <w:tcPr>
            <w:tcW w:w="1523" w:type="dxa"/>
          </w:tcPr>
          <w:p w:rsidR="00011DB9" w:rsidRPr="00524CB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24CB3">
              <w:rPr>
                <w:rFonts w:ascii="TH SarabunPSK" w:hAnsi="TH SarabunPSK" w:cs="TH SarabunPSK" w:hint="cs"/>
                <w:sz w:val="30"/>
                <w:szCs w:val="30"/>
                <w:cs/>
              </w:rPr>
              <w:t>19,965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แผนงานการเกษตร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โครงการจัดตั้งศูนย์เรียนรู้เศรษฐกิจพอเพียง</w:t>
            </w:r>
          </w:p>
        </w:tc>
        <w:tc>
          <w:tcPr>
            <w:tcW w:w="1523" w:type="dxa"/>
          </w:tcPr>
          <w:p w:rsidR="00011DB9" w:rsidRPr="00524CB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24CB3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524CB3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072</w:t>
            </w:r>
          </w:p>
        </w:tc>
        <w:tc>
          <w:tcPr>
            <w:tcW w:w="1264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011DB9" w:rsidRPr="005424FC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Pr="00E15EBE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4 การบริหารจัดการ การอนุรักษ์ทรัพยากรธรรมชาติและสิ่งแวดล้อม</w:t>
      </w: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แผนงานสาธารณสุข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โครงการรณรงค์พัฒนาสิ่งแวดล้อม</w:t>
            </w:r>
          </w:p>
        </w:tc>
        <w:tc>
          <w:tcPr>
            <w:tcW w:w="1523" w:type="dxa"/>
          </w:tcPr>
          <w:p w:rsidR="00011DB9" w:rsidRPr="00524CB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64" w:type="dxa"/>
          </w:tcPr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Pr="00666E78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โครงการบริหารจัดการการจัดเก็บและทำลายขยะมูลฝอย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โครงการรณรงค์คัดแยกขยะลดมลภาวะ ลดโลกร้อน</w:t>
            </w:r>
          </w:p>
        </w:tc>
        <w:tc>
          <w:tcPr>
            <w:tcW w:w="1523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644,200</w:t>
            </w:r>
          </w:p>
          <w:p w:rsidR="00011DB9" w:rsidRPr="00524CB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23,015</w:t>
            </w:r>
          </w:p>
        </w:tc>
        <w:tc>
          <w:tcPr>
            <w:tcW w:w="1264" w:type="dxa"/>
          </w:tcPr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DB9" w:rsidRPr="00DC6B4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C6B4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23" w:type="dxa"/>
          </w:tcPr>
          <w:p w:rsidR="00011DB9" w:rsidRPr="00DC6B4D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667</w:t>
            </w:r>
            <w:r w:rsidRPr="00DC6B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,215</w:t>
            </w:r>
          </w:p>
        </w:tc>
        <w:tc>
          <w:tcPr>
            <w:tcW w:w="1264" w:type="dxa"/>
          </w:tcPr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แผนงานการเกษตร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โครงการรักน้ำ รักป่า รักษาแผ่นดิน</w:t>
            </w:r>
          </w:p>
        </w:tc>
        <w:tc>
          <w:tcPr>
            <w:tcW w:w="1523" w:type="dxa"/>
          </w:tcPr>
          <w:p w:rsidR="00011DB9" w:rsidRPr="00524CB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4,800</w:t>
            </w:r>
          </w:p>
        </w:tc>
        <w:tc>
          <w:tcPr>
            <w:tcW w:w="1264" w:type="dxa"/>
          </w:tcPr>
          <w:p w:rsidR="00011DB9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ยุทธศาสตร์ที่ 5 ส่งเสริมการบริหารจัดการที่ดีของภาครัฐ</w:t>
      </w: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872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โครงการจัดประชาคมเพื่อจัดทำแผนพัฒนาเทศบาลตำบล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ชุมพล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โครงการจัดกิจกรรมเฉลิมพระเกียรติ</w:t>
            </w:r>
          </w:p>
        </w:tc>
        <w:tc>
          <w:tcPr>
            <w:tcW w:w="1523" w:type="dxa"/>
          </w:tcPr>
          <w:p w:rsidR="00011DB9" w:rsidRPr="00B93B17" w:rsidRDefault="00011DB9" w:rsidP="00117673">
            <w:pPr>
              <w:pStyle w:val="Default"/>
              <w:jc w:val="right"/>
              <w:rPr>
                <w:rFonts w:ascii="TH SarabunPSK" w:hAnsi="TH SarabunPSK" w:cs="TH SarabunPSK"/>
              </w:rPr>
            </w:pPr>
            <w:r w:rsidRPr="00B93B17">
              <w:rPr>
                <w:rFonts w:ascii="TH SarabunPSK" w:hAnsi="TH SarabunPSK" w:cs="TH SarabunPSK" w:hint="cs"/>
                <w:cs/>
              </w:rPr>
              <w:t>(ไม่ใช้งบประมาณ)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524CB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28,548</w:t>
            </w:r>
          </w:p>
        </w:tc>
        <w:tc>
          <w:tcPr>
            <w:tcW w:w="1264" w:type="dxa"/>
          </w:tcPr>
          <w:p w:rsidR="00011DB9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11DB9" w:rsidRPr="00604BE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11DB9" w:rsidRPr="00E15EBE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11DB9" w:rsidRDefault="00011DB9" w:rsidP="00011DB9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แผนงานการศึกษา</w:t>
      </w: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011DB9" w:rsidTr="00117673">
        <w:tc>
          <w:tcPr>
            <w:tcW w:w="741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Tr="00117673">
        <w:tc>
          <w:tcPr>
            <w:tcW w:w="741" w:type="dxa"/>
          </w:tcPr>
          <w:p w:rsidR="00011DB9" w:rsidRPr="00604BE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872" w:type="dxa"/>
          </w:tcPr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โครงการอบรมทบทวนการจัดทำแผน หลักสูตรและงานประกันคุณภาพภายในสถานศึกษา</w:t>
            </w:r>
          </w:p>
        </w:tc>
        <w:tc>
          <w:tcPr>
            <w:tcW w:w="1523" w:type="dxa"/>
          </w:tcPr>
          <w:p w:rsidR="00011DB9" w:rsidRPr="00524CB3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23,900</w:t>
            </w:r>
          </w:p>
        </w:tc>
        <w:tc>
          <w:tcPr>
            <w:tcW w:w="1264" w:type="dxa"/>
          </w:tcPr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  <w:p w:rsidR="00011DB9" w:rsidRPr="00F966F0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687" w:type="dxa"/>
        <w:tblInd w:w="360" w:type="dxa"/>
        <w:tblLayout w:type="fixed"/>
        <w:tblLook w:val="04A0"/>
      </w:tblPr>
      <w:tblGrid>
        <w:gridCol w:w="5613"/>
        <w:gridCol w:w="1523"/>
        <w:gridCol w:w="1264"/>
        <w:gridCol w:w="1287"/>
      </w:tblGrid>
      <w:tr w:rsidR="00011DB9" w:rsidRPr="00800E5D" w:rsidTr="00117673">
        <w:tc>
          <w:tcPr>
            <w:tcW w:w="561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011DB9" w:rsidRPr="00800E5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11DB9" w:rsidRPr="00604BEE" w:rsidTr="00117673">
        <w:tc>
          <w:tcPr>
            <w:tcW w:w="5613" w:type="dxa"/>
          </w:tcPr>
          <w:p w:rsidR="00011DB9" w:rsidRPr="00301965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รวมทุกแผนงาน  จำนวน  50  โครงการ/กิจกรรม </w:t>
            </w:r>
          </w:p>
          <w:p w:rsidR="00011DB9" w:rsidRPr="00800E5D" w:rsidRDefault="00011DB9" w:rsidP="00117673">
            <w:pPr>
              <w:pStyle w:val="Defaul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01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รวมงบประมาณทั้งสิ้น  46,815,380.48  บาท</w:t>
            </w:r>
          </w:p>
        </w:tc>
        <w:tc>
          <w:tcPr>
            <w:tcW w:w="1523" w:type="dxa"/>
          </w:tcPr>
          <w:p w:rsidR="00011DB9" w:rsidRPr="0028162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162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19,495,180.48</w:t>
            </w:r>
          </w:p>
        </w:tc>
        <w:tc>
          <w:tcPr>
            <w:tcW w:w="1264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  <w:p w:rsidR="00011DB9" w:rsidRPr="00800E5D" w:rsidRDefault="00011DB9" w:rsidP="0011767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</w:tcPr>
          <w:p w:rsidR="00011DB9" w:rsidRPr="002B497F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B497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27,320,200</w:t>
            </w:r>
          </w:p>
        </w:tc>
      </w:tr>
    </w:tbl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11DB9" w:rsidRDefault="00011DB9" w:rsidP="00011DB9">
      <w:pPr>
        <w:pStyle w:val="Default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11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ครุภัณฑ์ภัณฑ์ที่ดำเนินการจัดซื้อ ปีงบประมาณ </w:t>
      </w:r>
      <w:r w:rsidRPr="0092117A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a5"/>
        <w:tblW w:w="9781" w:type="dxa"/>
        <w:tblInd w:w="108" w:type="dxa"/>
        <w:tblLook w:val="04A0"/>
      </w:tblPr>
      <w:tblGrid>
        <w:gridCol w:w="725"/>
        <w:gridCol w:w="4810"/>
        <w:gridCol w:w="1415"/>
        <w:gridCol w:w="1416"/>
        <w:gridCol w:w="1415"/>
      </w:tblGrid>
      <w:tr w:rsidR="00011DB9" w:rsidTr="00117673">
        <w:tc>
          <w:tcPr>
            <w:tcW w:w="72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0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งบเทศบัญญัติ</w:t>
            </w:r>
          </w:p>
        </w:tc>
        <w:tc>
          <w:tcPr>
            <w:tcW w:w="1416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งบสะสม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งบเฉพาะกิจ</w:t>
            </w:r>
          </w:p>
        </w:tc>
      </w:tr>
      <w:tr w:rsidR="00011DB9" w:rsidTr="00117673">
        <w:tc>
          <w:tcPr>
            <w:tcW w:w="725" w:type="dxa"/>
          </w:tcPr>
          <w:p w:rsidR="00011DB9" w:rsidRPr="0066517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Pr="0066517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011DB9" w:rsidRPr="00786EE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Pr="00FF754A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810" w:type="dxa"/>
          </w:tcPr>
          <w:p w:rsidR="00011DB9" w:rsidRPr="0066517E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51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</w:p>
          <w:p w:rsidR="00011DB9" w:rsidRPr="0066517E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51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ครุภัณฑ์สำนักงาน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เก้าอี้สำนักงานแบบมีล้อเลื่อน หุ้มหนัง พนักพิงเตี้ย</w:t>
            </w:r>
          </w:p>
          <w:p w:rsidR="00011DB9" w:rsidRPr="002C5042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เก้าอี้สำนักงานแบบมีล้อเลื่อน หุ้มหนัง พนักพิงเตี้ย</w:t>
            </w:r>
          </w:p>
          <w:p w:rsidR="00011DB9" w:rsidRPr="0066517E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51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ครุภัณฑ์คอมพิวเตอร์</w:t>
            </w:r>
          </w:p>
          <w:p w:rsidR="00011DB9" w:rsidRPr="0066517E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66517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  <w:r w:rsidRPr="006651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11DB9" w:rsidRPr="0066517E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517E">
              <w:rPr>
                <w:rFonts w:ascii="TH SarabunPSK" w:hAnsi="TH SarabunPSK" w:cs="TH SarabunPSK"/>
                <w:sz w:val="32"/>
                <w:szCs w:val="32"/>
                <w:cs/>
              </w:rPr>
              <w:t>จำนวน 2 เครื่อง (กองคลัง)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6651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เครื่องพิมพ์แบบฉีดหมึกพร้อมติดแท็งก์ </w:t>
            </w:r>
          </w:p>
          <w:p w:rsidR="00011DB9" w:rsidRPr="0066517E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3 เครื่อง </w:t>
            </w:r>
            <w:r w:rsidRPr="0066517E">
              <w:rPr>
                <w:rFonts w:ascii="TH SarabunPSK" w:hAnsi="TH SarabunPSK" w:cs="TH SarabunPSK"/>
                <w:sz w:val="32"/>
                <w:szCs w:val="32"/>
                <w:cs/>
              </w:rPr>
              <w:t>(กองคลัง)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เครื่องสำรองไฟฟ้า ขนาด 800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(กองคลัง)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เครื่องคอมพิวเตอร์สำหรับงาน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651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ครื่องพิมพ์แบบฉีดหมึกพร้อมติดแท็งก์ 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3 เครื่อง</w:t>
            </w:r>
          </w:p>
          <w:p w:rsidR="00011DB9" w:rsidRPr="00FF754A" w:rsidRDefault="00011DB9" w:rsidP="00117673">
            <w:pPr>
              <w:pStyle w:val="Defaul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เครื่องสำรองไฟฟ้า ขนาด 800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VA </w:t>
            </w:r>
            <w:r w:rsidRPr="00FF754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2 เครื่อง</w:t>
            </w:r>
            <w:r w:rsidRPr="00FF754A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  <w:p w:rsidR="00011DB9" w:rsidRPr="002C5042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2,500</w:t>
            </w:r>
          </w:p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6517E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66517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6517E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16,500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12,900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416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1DB9" w:rsidTr="00117673">
        <w:tc>
          <w:tcPr>
            <w:tcW w:w="725" w:type="dxa"/>
          </w:tcPr>
          <w:p w:rsidR="00011DB9" w:rsidRPr="0066517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10" w:type="dxa"/>
          </w:tcPr>
          <w:p w:rsidR="00011DB9" w:rsidRPr="0066517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88,300</w:t>
            </w:r>
          </w:p>
        </w:tc>
        <w:tc>
          <w:tcPr>
            <w:tcW w:w="1416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1DB9" w:rsidTr="00117673">
        <w:tc>
          <w:tcPr>
            <w:tcW w:w="72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Pr="005A1E14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E1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Pr="0066517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E1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810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แผนงานรักษาความสงบภายใน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ครุภัณฑ์โรงงาน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(งานป้องกันฯ)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33DA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เลื่อยโซ่ยนต์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พร้อมแผ่นบังคับโซ่ 25 นิ้ว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11DB9" w:rsidRPr="00C06ED7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6E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ครุภัณฑ์เครื่องดับเพลิง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(งานป้องกันฯ)</w:t>
            </w:r>
          </w:p>
          <w:p w:rsidR="00011DB9" w:rsidRPr="00333DAC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ถังดับเพลิงชนิดผงเคมีแห้ง ขนาด 15 ปอนด์  3 ถ้ง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33DAC"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Pr="00333DAC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5,400</w:t>
            </w:r>
          </w:p>
        </w:tc>
        <w:tc>
          <w:tcPr>
            <w:tcW w:w="1416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1DB9" w:rsidTr="00117673">
        <w:tc>
          <w:tcPr>
            <w:tcW w:w="72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10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29,400</w:t>
            </w:r>
          </w:p>
        </w:tc>
        <w:tc>
          <w:tcPr>
            <w:tcW w:w="1416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1DB9" w:rsidTr="00117673">
        <w:tc>
          <w:tcPr>
            <w:tcW w:w="72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  <w:p w:rsidR="00011DB9" w:rsidRPr="0066517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810" w:type="dxa"/>
          </w:tcPr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ครุภัณฑ์สำนักงาน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(กองช่าง)</w:t>
            </w:r>
          </w:p>
          <w:p w:rsidR="00011DB9" w:rsidRPr="00417215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เก้าอี้สำนักงานแบบล้อเลื่อน พนักพิงสูง หุ้มหนัง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เก้าอี้สำนักงานแบบมีล้อเลื่อน หุ้มหนัง พนักพิงเตี้ย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6D52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โต๊ะทำงานระดับ 3-6 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โต๊ะปูนเปลือยพร้อมเก้าอี้ปูนเปลือย จำนวน 2 ชุด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แท่นน้ำพุผิวทรายล้าง ขนาด 3 อ่างน้ำล้น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ม้านั่งสนาม จำนวน 2 ชุด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ศาลาไม้สำเร็จรูป </w:t>
            </w:r>
          </w:p>
          <w:p w:rsidR="00011DB9" w:rsidRPr="006D5288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ป้ายแนะนำ“จุดให้บริการห้องน้ำประชาชน” 4 ป้าย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Pr="00417215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4,000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2,800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3,900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5,200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45,000</w:t>
            </w:r>
          </w:p>
          <w:p w:rsidR="00011DB9" w:rsidRPr="00417215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15,600</w:t>
            </w:r>
          </w:p>
        </w:tc>
        <w:tc>
          <w:tcPr>
            <w:tcW w:w="1416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11DB9" w:rsidRDefault="00011DB9" w:rsidP="00011D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725"/>
        <w:gridCol w:w="4810"/>
        <w:gridCol w:w="1415"/>
        <w:gridCol w:w="1416"/>
        <w:gridCol w:w="1415"/>
      </w:tblGrid>
      <w:tr w:rsidR="00011DB9" w:rsidTr="00117673">
        <w:tc>
          <w:tcPr>
            <w:tcW w:w="72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810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งบเทศบัญญัติ</w:t>
            </w:r>
          </w:p>
        </w:tc>
        <w:tc>
          <w:tcPr>
            <w:tcW w:w="1416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งบสะสม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งบเฉพาะกิจ</w:t>
            </w:r>
          </w:p>
        </w:tc>
      </w:tr>
      <w:tr w:rsidR="00011DB9" w:rsidTr="00117673">
        <w:tc>
          <w:tcPr>
            <w:tcW w:w="725" w:type="dxa"/>
          </w:tcPr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810" w:type="dxa"/>
          </w:tcPr>
          <w:p w:rsidR="00011DB9" w:rsidRPr="00A30293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1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ไฟฟ้าและวิทยุ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(กองช่าง)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A30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สว่านไร้สาย ขนาด 18 </w:t>
            </w:r>
            <w:r w:rsidRPr="00A30293">
              <w:rPr>
                <w:rFonts w:ascii="TH SarabunPSK" w:hAnsi="TH SarabunPSK" w:cs="TH SarabunPSK"/>
                <w:sz w:val="32"/>
                <w:szCs w:val="32"/>
              </w:rPr>
              <w:t>V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เครื่องกำเนิดไฟฟ้า ขนาด 5 กิโลวัตต์</w:t>
            </w:r>
          </w:p>
          <w:p w:rsidR="00011DB9" w:rsidRPr="00CE157A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ครุภัณฑ์การเกษตร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(กองช่าง)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เครื่องปั๊มน้ำอัตโนมัติ แรงดันไฟฟ้า 220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 350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วัตต์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ครุภัณฑ์โรงงาน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เครื่องเชื่อมท่อ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PE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(แบบไฮดรอลิก)220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 63-160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มม.</w:t>
            </w:r>
          </w:p>
          <w:p w:rsidR="00011DB9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F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ครุภัณฑ์คอมพิวเตอร์</w:t>
            </w:r>
          </w:p>
          <w:p w:rsidR="00011DB9" w:rsidRPr="00C15F80" w:rsidRDefault="00011DB9" w:rsidP="0011767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15F80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  <w:p w:rsidR="00011DB9" w:rsidRPr="00C15F80" w:rsidRDefault="00011DB9" w:rsidP="00117673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F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เครื่องพิมพ์แบบฉีดหมึก สำหรับกระดาษ </w:t>
            </w:r>
            <w:r w:rsidRPr="00C15F80">
              <w:rPr>
                <w:rFonts w:ascii="TH SarabunPSK" w:hAnsi="TH SarabunPSK" w:cs="TH SarabunPSK"/>
                <w:sz w:val="32"/>
                <w:szCs w:val="32"/>
              </w:rPr>
              <w:t>A3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E157A">
              <w:rPr>
                <w:rFonts w:ascii="TH SarabunPSK" w:hAnsi="TH SarabunPSK" w:cs="TH SarabunPSK" w:hint="cs"/>
                <w:sz w:val="32"/>
                <w:szCs w:val="32"/>
                <w:cs/>
              </w:rPr>
              <w:t>5,900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135,000</w:t>
            </w: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16,900</w:t>
            </w:r>
          </w:p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6,300</w:t>
            </w:r>
          </w:p>
        </w:tc>
        <w:tc>
          <w:tcPr>
            <w:tcW w:w="1416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1DB9" w:rsidTr="00117673">
        <w:tc>
          <w:tcPr>
            <w:tcW w:w="725" w:type="dxa"/>
          </w:tcPr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0" w:type="dxa"/>
          </w:tcPr>
          <w:p w:rsidR="00011DB9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</w:tcPr>
          <w:p w:rsidR="00011DB9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311,600</w:t>
            </w:r>
          </w:p>
        </w:tc>
        <w:tc>
          <w:tcPr>
            <w:tcW w:w="1416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1DB9" w:rsidTr="00117673">
        <w:tc>
          <w:tcPr>
            <w:tcW w:w="725" w:type="dxa"/>
          </w:tcPr>
          <w:p w:rsidR="00011DB9" w:rsidRPr="0066517E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10" w:type="dxa"/>
          </w:tcPr>
          <w:p w:rsidR="00011DB9" w:rsidRPr="00E316DD" w:rsidRDefault="00011DB9" w:rsidP="0011767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5" w:type="dxa"/>
          </w:tcPr>
          <w:p w:rsidR="00011DB9" w:rsidRPr="006071D1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1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429,300</w:t>
            </w:r>
          </w:p>
        </w:tc>
        <w:tc>
          <w:tcPr>
            <w:tcW w:w="1416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011DB9" w:rsidRPr="0066517E" w:rsidRDefault="00011DB9" w:rsidP="00117673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14579" w:rsidRDefault="00A14579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4060" w:rsidRDefault="009A4060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7B3CBC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ผลที่ได้รับจากการดำเนินงาน</w:t>
      </w:r>
    </w:p>
    <w:p w:rsidR="009A4060" w:rsidRPr="008208F7" w:rsidRDefault="009A4060" w:rsidP="009A4060">
      <w:pPr>
        <w:pStyle w:val="af4"/>
        <w:ind w:left="1080"/>
        <w:rPr>
          <w:rFonts w:ascii="TH SarabunPSK" w:hAnsi="TH SarabunPSK" w:cs="TH SarabunPSK"/>
          <w:b/>
          <w:bCs/>
          <w:sz w:val="34"/>
          <w:szCs w:val="34"/>
        </w:rPr>
      </w:pPr>
      <w:r w:rsidRPr="008208F7">
        <w:rPr>
          <w:rFonts w:ascii="TH SarabunPSK" w:hAnsi="TH SarabunPSK" w:cs="TH SarabunPSK"/>
          <w:b/>
          <w:bCs/>
          <w:sz w:val="34"/>
          <w:szCs w:val="34"/>
          <w:cs/>
        </w:rPr>
        <w:t>ความพึงพอใจต่อผลการดำเนินการของเทศบาลตำบลชุมพล</w:t>
      </w:r>
    </w:p>
    <w:tbl>
      <w:tblPr>
        <w:tblW w:w="4500" w:type="pct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3"/>
        <w:gridCol w:w="1032"/>
        <w:gridCol w:w="948"/>
        <w:gridCol w:w="1032"/>
        <w:gridCol w:w="963"/>
      </w:tblGrid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สรุปผลการประเมินความพึงพอใจของประชาชน เทศบาลตำบล ชุมพล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2645" w:type="pct"/>
            <w:vMerge w:val="restart"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คำถาม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พอใจ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ปรับปรุง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</w:p>
        </w:tc>
        <w:tc>
          <w:tcPr>
            <w:tcW w:w="588" w:type="pct"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539" w:type="pct"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588" w:type="pct"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539" w:type="pct"/>
            <w:shd w:val="clear" w:color="auto" w:fill="CCCCCC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B8B8B8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ด้านโครงสร้างพื้นฐาน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ความพึงพอใจของประชาชนเกี่ยวกับการจัดการการจราจรทางบกในเขตเมืองหรือชุมชนที่ดำเนินการโดย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75.71%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24.29%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2.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ความพึงพอใจของประชาชนเกี่ยวกับการจัดการการจราจรทางน้ำ/ทางทะเลในเขตพื้นที่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3.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ความพึงพอใจของประชาชนต่อคุณภาพหรือความเพียงพอของไฟส่องสว่าง ป้ายบอกทาง/ป้ายการจราจร หรือไฟจราจรในเขต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85%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15%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4.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ความพึงพอใจของประชาชนต่อคุณภาพหรือความปลอดภัยของสะพานไม้หรือสะพาน คสล. ที่ดูแลโดย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5.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ความพึงพอใจของประชาชนต่อคุณภาพน้ำประปาโดย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65.71%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34.29%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6.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ความพึงพอใจของประชาชนต่อความเพียงพอในการให้บริการน้ำประปาที่ดำเนินการโดย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20%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7.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ความพึงพอใจของประชาชนต่อคุณภาพน้ำจากบ่อน้ำ/บ่อน้ำบาดาลที่อยู่ในความรับผิดชอบของ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8.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ความพึงพอใจของประชาชนต่อคุณภาพน้ำจากถังเก็บน้ำขนาดใหญ่ที่อยู่ในความรับผิดชอบของ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9.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ความพึงพอใจของประชาชนต่อการอำนวยความสะดวกของ เทศบาล ในการสูบน้ำในช่วงน้ำท่วม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rPr>
                <w:rFonts w:ascii="TH SarabunPSK" w:hAnsi="TH SarabunPSK" w:cs="TH SarabunPSK"/>
              </w:rPr>
            </w:pPr>
          </w:p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10.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ความพึงพอใจของประชาชนต่อการอำนวยความสะดวกของ เทศบาล ในการจัดหาน้ำในช่วงภัยแล้ง</w:t>
            </w:r>
          </w:p>
        </w:tc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8000"/>
              </w:rPr>
            </w:pPr>
          </w:p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00FF"/>
              </w:rPr>
            </w:pPr>
          </w:p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89.29%</w:t>
            </w:r>
          </w:p>
        </w:tc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00FF"/>
              </w:rPr>
            </w:pPr>
          </w:p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10.71%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11.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ความพึงพอใจของประชาชนต่อบริการของสถานีขนส่งที่อยู่ในความรับผิดชอบของ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lastRenderedPageBreak/>
              <w:t xml:space="preserve">12.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ความพึงพอใจของประชาชนต่อบริการของท่าเทียบเรือ/ท่าข้ามที่อยู่ในความรับผิดชอบของ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13.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ความพึงพอใจของประชาชนต่อบริการขนส่งมวลชนที่จัดให้โดย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14.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ความพึงพอใจของประชาชนต่อการใช้งานระบบภูมิสารสนเทศ (</w:t>
            </w:r>
            <w:r w:rsidRPr="009A327D">
              <w:rPr>
                <w:rFonts w:ascii="TH SarabunPSK" w:hAnsi="TH SarabunPSK" w:cs="TH SarabunPSK"/>
              </w:rPr>
              <w:t xml:space="preserve">GIS) </w:t>
            </w:r>
            <w:r w:rsidRPr="009A327D">
              <w:rPr>
                <w:rFonts w:ascii="TH SarabunPSK" w:hAnsi="TH SarabunPSK" w:cs="TH SarabunPSK"/>
                <w:cs/>
              </w:rPr>
              <w:t>หรือระบบอัจฉริยะในการสัญจรทางบก ทางน้ำ หรือทางทะเล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15.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ความพึงพอใจของประชาชนต่อการดำเนินการพัฒนาหรือการบำรุงรักษาโครงสร้างพื้นฐานของ เทศบาล ที่มีความต่อเนื่องหรือไม่ขาดตอน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70.71%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29.29%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B8B8B8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ด้านผังเมือง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ความพึงพอใจของประชาชนที่มีต่อการปรับปรุงชุมชนแออัดหรือแหล่งเสื่อมโทรมในเขต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2.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ความพึงพอใจของประชาชนที่มีต่อการจัดการที่ดินหรือการใช้ประโยชน์ที่ดินในเขต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92.14%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7.86%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3.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ความพึงพอใจของประชาชนที่มีต่อสภาพภูมิทัศน์หรือความสวยงามของเมือง</w:t>
            </w:r>
          </w:p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93.57%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6.43%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4.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ความพึงพอใจของประชาชนที่มีต่อโครงการพัฒนาพื้นที่สีเขียวหรือพื้นที่สวนสาธารณะเพิ่มขึ้นของ เทศบาล ในระหว่างปี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91.43%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8.57%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B8B8B8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ด้านสาธารณสุข บริการทางสังคม และคุณภาพชีวิต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ความพึงพอใจของสตรีที่มีต่อการฝึกอาชีพ การอบรมพัฒนาฝีมือแรงงานจาก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79.29%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20.71%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2.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ความพึงพอใจของสตรีที่มีต่อโครงการส่งเสริมสุขภาพสตรีที่ เทศบาล จัดให้มีขึ้น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3.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ความพึงพอใจของสตรีที่มีต่อการได้รับการดูแล สงเคราะห์ หรือฟื้นฟูจาก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90.71%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9.29%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4.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ความพึงพอใจของผู้สูงอายุต่อการสนับสนุนกิจกรรมของสมาคม/ชมรมผู้สูงอายุโดย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92.86%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7.14%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5.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ความพึงพอใจของผู้พิการต่อการได้รับการดูแล สงเคราะห์ สนับสนุน หรือฟื้นฟูหรือการส่งเสริมสุขภาพจาก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79.29%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20.71%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lastRenderedPageBreak/>
              <w:t xml:space="preserve">6.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ความพึงพอใจของผู้ติดยาเสพติดต่อกำรได้รับการดูแล สงเคราะห์ สนับสนุน หรือฟื้นฟูสุขภาพจาก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7.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ความพึงพอใจของผู้พิการต่อศูนย์พักพิง/ดูแล/ฟื้นฟูสภาพที่ดำเนินการโดย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8.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ผู้สูงอายุต่อบริการของสถานสงเครำะห์/บ้านพักคนชรา/ศูนย์พักพิงผู้สูงอายุที่ดำเนินการ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9.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ความพึงพอใจของผู้สูงอายุต่อบริการของศูนย์ดูแลผู้สูงอายุ/</w:t>
            </w:r>
            <w:r w:rsidRPr="009A327D">
              <w:rPr>
                <w:rFonts w:ascii="TH SarabunPSK" w:hAnsi="TH SarabunPSK" w:cs="TH SarabunPSK"/>
              </w:rPr>
              <w:t xml:space="preserve">Day-care </w:t>
            </w:r>
            <w:r w:rsidRPr="009A327D">
              <w:rPr>
                <w:rFonts w:ascii="TH SarabunPSK" w:hAnsi="TH SarabunPSK" w:cs="TH SarabunPSK"/>
                <w:cs/>
              </w:rPr>
              <w:t>ที่ดำเนินการโดย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10.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ความพึงพอใจของผู้มีรายได้น้อยหรือผู้ด้อยโอกาสที่ได้รับการดูแลด้านที่อยู่อาศัยจาก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B8B8B8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ด้านการศึกษา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ความพึงพอใจของประชาชนต่อการส่</w:t>
            </w:r>
            <w:r>
              <w:rPr>
                <w:rFonts w:ascii="TH SarabunPSK" w:hAnsi="TH SarabunPSK" w:cs="TH SarabunPSK"/>
                <w:cs/>
              </w:rPr>
              <w:t>งเสริมการเรียนรู้นอกห้องเรียน/ก</w:t>
            </w:r>
            <w:r>
              <w:rPr>
                <w:rFonts w:ascii="TH SarabunPSK" w:hAnsi="TH SarabunPSK" w:cs="TH SarabunPSK" w:hint="cs"/>
                <w:cs/>
              </w:rPr>
              <w:t>า</w:t>
            </w:r>
            <w:r w:rsidRPr="009A327D">
              <w:rPr>
                <w:rFonts w:ascii="TH SarabunPSK" w:hAnsi="TH SarabunPSK" w:cs="TH SarabunPSK"/>
                <w:cs/>
              </w:rPr>
              <w:t>รเรียนรู้ตามอัธยาศัยที่ได้รับจาก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89.29%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10.71%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rPr>
                <w:rFonts w:ascii="TH SarabunPSK" w:hAnsi="TH SarabunPSK" w:cs="TH SarabunPSK"/>
              </w:rPr>
            </w:pPr>
          </w:p>
          <w:p w:rsidR="009A4060" w:rsidRDefault="009A4060" w:rsidP="00117673">
            <w:pPr>
              <w:rPr>
                <w:rFonts w:ascii="TH SarabunPSK" w:hAnsi="TH SarabunPSK" w:cs="TH SarabunPSK"/>
              </w:rPr>
            </w:pPr>
          </w:p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2.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เด็กและเยาวชนซึ่งเป็นผู้พิการและด้อยโอกาสที่ได้รับการศึกษาขั้นพื้นฐานนอกระบบหรือการศึกษาตามอัธยาศัยจาก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8000"/>
              </w:rPr>
            </w:pPr>
          </w:p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8000"/>
              </w:rPr>
            </w:pPr>
          </w:p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00FF"/>
              </w:rPr>
            </w:pPr>
          </w:p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00FF"/>
              </w:rPr>
            </w:pPr>
          </w:p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00FF"/>
              </w:rPr>
            </w:pPr>
          </w:p>
          <w:p w:rsidR="009A4060" w:rsidRDefault="009A4060" w:rsidP="00117673">
            <w:pPr>
              <w:jc w:val="center"/>
              <w:rPr>
                <w:rFonts w:ascii="TH SarabunPSK" w:hAnsi="TH SarabunPSK" w:cs="TH SarabunPSK"/>
                <w:color w:val="0000FF"/>
              </w:rPr>
            </w:pPr>
          </w:p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3.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ความพึงพอใจของเด็กนักเรียนหรือผู้ที่เข้าร่วมโครงการส่งเสริมคุณภาพมาตรฐานการศึกษาซึ่ง เทศบาล ดำเนินการร่วมกับหน่วยงานภายนอก/สถาบันอุดมศึกษา/องค์กรวิชาชีพ/หน่วยงานภาคเอกชน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4.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เด็กที่มีความสามารถพิเศษต่อการจัดการศึกษาหรือโครงการพัฒนาศักยภาพของเด็กที่มีความสามารถพิเศษเป็นการเฉพาะที่ดำเนินการ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5.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ความพึงพอใจของผู้ปกครองต่อความเชื่อมั่นในคุณภาพของโรงเรียน ของ เทศบาล หรือการจัดการศึกษำของ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lastRenderedPageBreak/>
              <w:t xml:space="preserve">6.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ช่างฝีมือแรงงานต่อความเชื่อมั่นในการจัดการศึกษาหรือการส่งเสริมอาชีพและทักษะฝีมือแรงงานของ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B8B8B8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ด้านการส่งเสริมเศรษฐกิจชุมชน อาชีพ การท่องเที่ยว และการลงทุน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ความพึงพอใจของนักท่องเที่ยวที่มีต่อสภาพความสมบูรณ์ของแหล่งท่องเที่ยวที่ อปท.พัฒนาขึ้นหรือบำรุงรักษา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0%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B8B8B8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ด้านการจัดการทรัพยากรธรรมชาติและสิ่งแวดล้อม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ความพึงพอใจของประชาชนต่อคุณภาพสิ่งแวดล้อมและการจัดการทรัพยากรธรรมชาติในพื้นที่ อปท.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89.29%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10.71%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B8B8B8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b/>
                <w:bCs/>
                <w:cs/>
              </w:rPr>
              <w:t>ด้านการส่งเสริมศิลปะ วัฒนธรรม ภูมิปัญญาชาวบ้าน และโบราณสถาน</w:t>
            </w:r>
          </w:p>
        </w:tc>
      </w:tr>
      <w:tr w:rsidR="009A4060" w:rsidRPr="009A327D" w:rsidTr="001176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</w:rPr>
              <w:t xml:space="preserve">1. </w:t>
            </w:r>
            <w:r w:rsidRPr="009A327D">
              <w:rPr>
                <w:rFonts w:ascii="TH SarabunPSK" w:hAnsi="TH SarabunPSK" w:cs="TH SarabunPSK"/>
                <w:cs/>
              </w:rPr>
              <w:t>ความพึงพอใจของประชาชนต่อการฟื้นฟู การอนุรักษ์ หรือการพัฒนาแหล่งเรียนรู้ทางวัฒนธรรม ประเพณี สถานที่สำคัญ หรือแหล่งมรดกที่สำคัญในเชิงประวัติศาสตร์ที่ดำเนินการหรือสนับสนุนโดย เทศบาล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8000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FF000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A4060" w:rsidRPr="009A327D" w:rsidRDefault="009A4060" w:rsidP="00117673">
            <w:pPr>
              <w:jc w:val="center"/>
              <w:rPr>
                <w:rFonts w:ascii="TH SarabunPSK" w:hAnsi="TH SarabunPSK" w:cs="TH SarabunPSK"/>
              </w:rPr>
            </w:pPr>
            <w:r w:rsidRPr="009A327D">
              <w:rPr>
                <w:rFonts w:ascii="TH SarabunPSK" w:hAnsi="TH SarabunPSK" w:cs="TH SarabunPSK"/>
                <w:color w:val="0000FF"/>
              </w:rPr>
              <w:t>20%</w:t>
            </w:r>
          </w:p>
        </w:tc>
      </w:tr>
    </w:tbl>
    <w:p w:rsidR="009A4060" w:rsidRDefault="009A4060" w:rsidP="009A4060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3CBC" w:rsidRPr="00AE2CF9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อุปสรรคการดำเนินงานที่ผ่านมาและแนวทางแก้ไข</w:t>
      </w:r>
    </w:p>
    <w:p w:rsidR="00077145" w:rsidRPr="00AE2CF9" w:rsidRDefault="00F35057" w:rsidP="00077145">
      <w:pPr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="00077145" w:rsidRPr="00AE2CF9">
        <w:rPr>
          <w:rFonts w:ascii="TH SarabunPSK" w:hAnsi="TH SarabunPSK" w:cs="TH SarabunPSK"/>
          <w:b/>
          <w:bCs/>
          <w:color w:val="000000"/>
          <w:cs/>
        </w:rPr>
        <w:t>ปัญหาและอุปสรรคในการดำเนินโครงการของเทศบาล</w:t>
      </w:r>
      <w:r w:rsidR="00077145" w:rsidRPr="00AE2CF9">
        <w:rPr>
          <w:rFonts w:ascii="TH SarabunPSK" w:hAnsi="TH SarabunPSK" w:cs="TH SarabunPSK"/>
          <w:b/>
          <w:bCs/>
          <w:color w:val="000000"/>
        </w:rPr>
        <w:t xml:space="preserve">  </w:t>
      </w:r>
      <w:r w:rsidR="00077145" w:rsidRPr="00AE2CF9">
        <w:rPr>
          <w:rFonts w:ascii="TH SarabunPSK" w:hAnsi="TH SarabunPSK" w:cs="TH SarabunPSK"/>
          <w:b/>
          <w:bCs/>
          <w:color w:val="000000"/>
          <w:cs/>
        </w:rPr>
        <w:t>มีดังนี้</w:t>
      </w:r>
    </w:p>
    <w:p w:rsidR="00077145" w:rsidRPr="00AE2CF9" w:rsidRDefault="00077145" w:rsidP="00077145">
      <w:pPr>
        <w:ind w:firstLine="144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เนื่องจากเทศบาลตำบลชุมพลมีพื้นที่รับผิดชอบกว้าง ทำให้การแก้ไขปัญหาด้านโครงสร้างพื้นฐานเช่น เส้นทางการคมนาคม ในบางพื้นที่ยังชำรุด การดูแลยังไม่ทั่วถึงอันอาจเนื่องมาจากจำนวนบุคลากรที่รับผิดชอบด้านการช่างยังมีไม่เพียงพอ  ในการออกสำรวจพื้นที่และแก้ไขปัญหาให้ประชาชนยังล่าช้า</w:t>
      </w:r>
    </w:p>
    <w:p w:rsidR="00077145" w:rsidRPr="00AE2CF9" w:rsidRDefault="00077145" w:rsidP="00077145">
      <w:pPr>
        <w:jc w:val="thaiDistribute"/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-  ปัญหาอุปสรรคในการบริการประชาชน</w:t>
      </w:r>
      <w:r w:rsidRPr="00AE2CF9">
        <w:rPr>
          <w:rFonts w:ascii="TH SarabunPSK" w:hAnsi="TH SarabunPSK" w:cs="TH SarabunPSK"/>
          <w:b/>
          <w:bCs/>
        </w:rPr>
        <w:tab/>
      </w:r>
    </w:p>
    <w:p w:rsidR="00077145" w:rsidRPr="00AE2CF9" w:rsidRDefault="00077145" w:rsidP="0007714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u w:val="single"/>
          <w:cs/>
        </w:rPr>
        <w:t>ปัญหา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  <w:cs/>
        </w:rPr>
      </w:pPr>
      <w:r w:rsidRPr="00AE2CF9">
        <w:rPr>
          <w:rFonts w:ascii="TH SarabunPSK" w:hAnsi="TH SarabunPSK" w:cs="TH SarabunPSK"/>
          <w:cs/>
        </w:rPr>
        <w:t>(๑)  ช่วงฤดูแล้งน้ำลดลงและมีปริมาณน้อยไม่เพียงพอ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(๒)  เทศบาลตำบลชุมพลมีแหล่งน้ำที่ไหลผ่านน้อย  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(๓)  เทศบาลตำบลชุมพลมีที่กักเก็บน้ำไม่เพียงพอ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  <w:cs/>
        </w:rPr>
      </w:pPr>
      <w:r w:rsidRPr="00AE2CF9">
        <w:rPr>
          <w:rFonts w:ascii="TH SarabunPSK" w:hAnsi="TH SarabunPSK" w:cs="TH SarabunPSK"/>
          <w:cs/>
        </w:rPr>
        <w:t>(๓)  เทศบาลตำบลชุมพลมีพื้นที่รับผิดชอบที่ต้องดูแลกว้าง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  <w:b/>
          <w:bCs/>
          <w:u w:val="single"/>
        </w:rPr>
      </w:pPr>
      <w:r w:rsidRPr="00AE2CF9">
        <w:rPr>
          <w:rFonts w:ascii="TH SarabunPSK" w:hAnsi="TH SarabunPSK" w:cs="TH SarabunPSK"/>
          <w:b/>
          <w:bCs/>
          <w:u w:val="single"/>
          <w:cs/>
        </w:rPr>
        <w:t>อุปสรรค</w:t>
      </w:r>
    </w:p>
    <w:p w:rsidR="00077145" w:rsidRPr="00AE2CF9" w:rsidRDefault="00077145" w:rsidP="00077145">
      <w:pPr>
        <w:ind w:firstLine="72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(๑)  เทศบาลตำบลชุมพลมีงบประมาณไม่เพียงพอในการสร้าง  </w:t>
      </w:r>
    </w:p>
    <w:p w:rsidR="00077145" w:rsidRPr="00AE2CF9" w:rsidRDefault="00077145" w:rsidP="00077145">
      <w:pPr>
        <w:ind w:firstLine="72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(๒)  เทศบาลตำบลชุมพลยังไม่สามารถเพิ่มแหล่งกักเก็บน้ำได้</w:t>
      </w:r>
      <w:r w:rsidRPr="00AE2CF9">
        <w:rPr>
          <w:rFonts w:ascii="TH SarabunPSK" w:hAnsi="TH SarabunPSK" w:cs="TH SarabunPSK"/>
          <w:b/>
          <w:bCs/>
          <w:sz w:val="16"/>
          <w:szCs w:val="16"/>
          <w:cs/>
        </w:rPr>
        <w:tab/>
      </w:r>
      <w:r w:rsidRPr="00AE2CF9">
        <w:rPr>
          <w:rFonts w:ascii="TH SarabunPSK" w:hAnsi="TH SarabunPSK" w:cs="TH SarabunPSK"/>
          <w:sz w:val="16"/>
          <w:szCs w:val="16"/>
          <w:cs/>
        </w:rPr>
        <w:t xml:space="preserve">  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  <w:b/>
          <w:bCs/>
          <w:i/>
          <w:iCs/>
          <w:color w:val="000000"/>
          <w:u w:val="single"/>
        </w:rPr>
      </w:pPr>
      <w:r w:rsidRPr="00AE2CF9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ข้อเสนอแนะ 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(๑)  เห็นควรพิจารณาขยายหรือเพิ่มจำนวนแหล่งกักเก็บน้ำ</w:t>
      </w:r>
    </w:p>
    <w:p w:rsidR="00077145" w:rsidRDefault="00077145" w:rsidP="00077145">
      <w:pPr>
        <w:ind w:firstLine="720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(๒)  เห็นควรพิจารณาประชาสัมพันธ์ให้ประหยัดน้ำ</w:t>
      </w:r>
    </w:p>
    <w:p w:rsidR="0076290A" w:rsidRDefault="00BA6EAF" w:rsidP="0007714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pict>
          <v:roundrect id="_x0000_s1646" style="position:absolute;left:0;text-align:left;margin-left:.55pt;margin-top:1.8pt;width:464.9pt;height:27.1pt;z-index:25166233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46">
              <w:txbxContent>
                <w:p w:rsidR="006651D1" w:rsidRPr="00AE2CF9" w:rsidRDefault="006651D1" w:rsidP="00F35057">
                  <w:pPr>
                    <w:pStyle w:val="af6"/>
                    <w:ind w:left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AE2C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แนวทางการติดตามแ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ละประเมินผล ปีงบประมาณ พ.ศ. 256</w:t>
                  </w:r>
                  <w:r w:rsidR="009A406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  <w:p w:rsidR="006651D1" w:rsidRPr="005871A5" w:rsidRDefault="006651D1" w:rsidP="00F3505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6651D1" w:rsidRPr="00D749AB" w:rsidRDefault="006651D1" w:rsidP="00F35057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F35057" w:rsidRPr="00AE2CF9" w:rsidRDefault="00F35057" w:rsidP="00077145">
      <w:pPr>
        <w:ind w:firstLine="720"/>
        <w:rPr>
          <w:rFonts w:ascii="TH SarabunPSK" w:hAnsi="TH SarabunPSK" w:cs="TH SarabunPSK"/>
        </w:rPr>
      </w:pPr>
    </w:p>
    <w:p w:rsidR="007B3CBC" w:rsidRPr="00F35057" w:rsidRDefault="00F35057" w:rsidP="00F35057">
      <w:pPr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2.1 </w:t>
      </w:r>
      <w:r w:rsidR="007B3CBC" w:rsidRPr="00F35057">
        <w:rPr>
          <w:rFonts w:ascii="TH SarabunPSK" w:hAnsi="TH SarabunPSK" w:cs="TH SarabunPSK"/>
          <w:b/>
          <w:bCs/>
          <w:cs/>
        </w:rPr>
        <w:t>การติดตามและประเมินผลยุทธศาสตร์</w:t>
      </w:r>
    </w:p>
    <w:p w:rsidR="00246967" w:rsidRPr="00AE2CF9" w:rsidRDefault="00246967" w:rsidP="00246967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แนวทางการพิจารณาการติดตามและประเมินผลยุทธศาสตร์เพื่อความสอดคล้องแผนพัฒนาท้องถิ่นประกอบด้วย</w:t>
      </w:r>
    </w:p>
    <w:p w:rsidR="00246967" w:rsidRPr="00AE2CF9" w:rsidRDefault="00246967" w:rsidP="00246967">
      <w:pPr>
        <w:pStyle w:val="af6"/>
        <w:numPr>
          <w:ilvl w:val="1"/>
          <w:numId w:val="42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ข้อมูลสภาพทั่วไปและข้อมูลพื้นฐานขององค์กรปกครองส่วนท้องถิ่น 20 คะแนน</w:t>
      </w:r>
    </w:p>
    <w:p w:rsidR="00246967" w:rsidRPr="00AE2CF9" w:rsidRDefault="00246967" w:rsidP="00246967">
      <w:pPr>
        <w:pStyle w:val="af6"/>
        <w:numPr>
          <w:ilvl w:val="1"/>
          <w:numId w:val="42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การวิเคราะห์สภาวการณ์และศักยภาพ 20 คะแนน</w:t>
      </w:r>
    </w:p>
    <w:p w:rsidR="00246967" w:rsidRPr="00AE2CF9" w:rsidRDefault="00246967" w:rsidP="00246967">
      <w:pPr>
        <w:pStyle w:val="af6"/>
        <w:numPr>
          <w:ilvl w:val="1"/>
          <w:numId w:val="42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ยุทธศาสตร์ 60 คะแนน ประกอบด้วย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ยุทธศาสตร์ขององค์กรปกครองส่วนท้องถิ่น 10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ยุทธศาสตร์ขององค์กรปกครองส่วนท้องถิ่นในเขตจังหวัด 10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ยุทธศาสตร์จังหวัด 10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วิสัยทัศน์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กลยุทธ์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เป้าประสงค์ของแต่ละประเด็นกลยุทธ์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จุดยืนทางยุทธศาสตร์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แผนงาน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ความเชื่อมโยงของยุทธศาสตร์ในภาพรวม 5 คะแนน</w:t>
      </w:r>
    </w:p>
    <w:p w:rsidR="00246967" w:rsidRPr="00AE2CF9" w:rsidRDefault="00246967" w:rsidP="00246967">
      <w:pPr>
        <w:pStyle w:val="af6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ab/>
      </w:r>
      <w:r w:rsidRPr="00AE2CF9">
        <w:rPr>
          <w:rFonts w:ascii="TH SarabunPSK" w:hAnsi="TH SarabunPSK" w:cs="TH SarabunPSK"/>
          <w:sz w:val="32"/>
          <w:szCs w:val="32"/>
        </w:rPr>
        <w:tab/>
      </w:r>
      <w:r w:rsidRPr="00AE2CF9">
        <w:rPr>
          <w:rFonts w:ascii="TH SarabunPSK" w:hAnsi="TH SarabunPSK" w:cs="TH SarabunPSK"/>
          <w:sz w:val="32"/>
          <w:szCs w:val="32"/>
        </w:rPr>
        <w:tab/>
      </w:r>
      <w:r w:rsidRPr="00AE2CF9">
        <w:rPr>
          <w:rFonts w:ascii="TH SarabunPSK" w:hAnsi="TH SarabunPSK" w:cs="TH SarabunPSK"/>
          <w:sz w:val="32"/>
          <w:szCs w:val="32"/>
          <w:cs/>
        </w:rPr>
        <w:t>คะแนนรวม 100 คะแนน เกณฑ์ที่ควรได้เพี่อให้เกิดความสอดคล้องและขับเคลื่อนการพัฒนาท้องถิ่นของเทศบาลตำบลชุมพล มีควรน้อยกว่าร้อยละ 80  (80 คะแนน)</w:t>
      </w:r>
    </w:p>
    <w:p w:rsidR="007B3CBC" w:rsidRPr="00F35057" w:rsidRDefault="00F35057" w:rsidP="00F35057">
      <w:pPr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2.2 </w:t>
      </w:r>
      <w:r w:rsidR="007B3CBC" w:rsidRPr="00F35057">
        <w:rPr>
          <w:rFonts w:ascii="TH SarabunPSK" w:hAnsi="TH SarabunPSK" w:cs="TH SarabunPSK"/>
          <w:b/>
          <w:bCs/>
          <w:cs/>
        </w:rPr>
        <w:t>การติดตามและประเมินผลโครงการ</w:t>
      </w:r>
    </w:p>
    <w:p w:rsidR="00246967" w:rsidRPr="00AE2CF9" w:rsidRDefault="00246967" w:rsidP="00246967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</w:p>
    <w:p w:rsidR="00246967" w:rsidRPr="00AE2CF9" w:rsidRDefault="00246967" w:rsidP="00246967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>ประกอบด้วย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การสรุปสถานการณ์การพัฒนา 10 คะแนน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การประเมินผลการนำแผนพัฒนาท้องถิ่นไปปฏิบัติในเชิงปริมาณ 10 คะแนน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การประเมินผลการานำแผนพัฒนาท้องถิ่นไปปฏิบัติในเชิงคุณภาพ 10 คะแนน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แผนงานและยุทธศาสตร์การพัฒนา 10 คะแนน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โครงการพัฒนา 60 คะแนน ประกอบด้วย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ความชัดเจนของชื่อโครงการ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กำหนดวัตถุประสงค์สอดคล้องกับโครงการ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เป้าหมาย (ผลผลิตโครงการ) มีความชัดเจนนำไปสู่การตั้งงบประมาณได้ถูกต้อง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โครงการมีความสอดคล้องกับแผนยุทธศาสตร์ชาติ 20 ปี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lastRenderedPageBreak/>
        <w:t>เป้าหมาย (ผลผลิตของโครงการ) มีความสอดคล้องกับแผนพัฒนาเศรษฐกิจและสังคมแห่งชาติ ฉบับที่ 12 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 xml:space="preserve">โครงการมีความสอดคล้องกับ </w:t>
      </w:r>
      <w:r w:rsidRPr="00AE2CF9">
        <w:rPr>
          <w:rFonts w:ascii="TH SarabunPSK" w:hAnsi="TH SarabunPSK" w:cs="TH SarabunPSK"/>
          <w:sz w:val="32"/>
          <w:szCs w:val="32"/>
        </w:rPr>
        <w:t xml:space="preserve">Thailand 4.0 5 </w:t>
      </w:r>
      <w:r w:rsidRPr="00AE2CF9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โครงการสอดคล้องกับยุทธศาสตร์จังหวัด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งบประมาณ มีความสอดคล้องกับเป้าหมาย (ผลผลิตของโครงการ)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 xml:space="preserve"> มีการประมาณราคาถูกต้องตามหลักวิธีการงบประมาณ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 xml:space="preserve"> มีการกำหนดตัวชี้วัด (</w:t>
      </w:r>
      <w:r w:rsidRPr="00AE2CF9">
        <w:rPr>
          <w:rFonts w:ascii="TH SarabunPSK" w:hAnsi="TH SarabunPSK" w:cs="TH SarabunPSK"/>
          <w:sz w:val="32"/>
          <w:szCs w:val="32"/>
        </w:rPr>
        <w:t>KPI</w:t>
      </w:r>
      <w:r w:rsidRPr="00AE2CF9">
        <w:rPr>
          <w:rFonts w:ascii="TH SarabunPSK" w:hAnsi="TH SarabunPSK" w:cs="TH SarabunPSK"/>
          <w:sz w:val="32"/>
          <w:szCs w:val="32"/>
          <w:cs/>
        </w:rPr>
        <w:t>) และสอดคล้องกับวัตถุประสงค์และผลที่คาดว่าจะได้รับ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 xml:space="preserve"> ผลที่คาดว่าจะได้รับ สอดคล้องกับวัตถุประสงค์ 5 คะแนน</w:t>
      </w:r>
    </w:p>
    <w:p w:rsidR="00246967" w:rsidRPr="00AE2CF9" w:rsidRDefault="00246967" w:rsidP="00246967">
      <w:pPr>
        <w:pStyle w:val="af6"/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คะแนน รวม 100  คะแนน  เกณฑ์ที่ควรได้เพื่อให้เกิดความสอดคล้องและขับเคลื่อนการ</w:t>
      </w:r>
    </w:p>
    <w:p w:rsidR="00246967" w:rsidRPr="00AE2CF9" w:rsidRDefault="00246967" w:rsidP="00246967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Pr="00F35057" w:rsidRDefault="00F35057" w:rsidP="00F35057">
      <w:pPr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2.3 </w:t>
      </w:r>
      <w:r w:rsidR="007B3CBC" w:rsidRPr="00F35057">
        <w:rPr>
          <w:rFonts w:ascii="TH SarabunPSK" w:hAnsi="TH SarabunPSK" w:cs="TH SarabunPSK"/>
          <w:b/>
          <w:bCs/>
          <w:cs/>
        </w:rPr>
        <w:t>กรอบและแนวทางในการติดตามและประเมินผล</w:t>
      </w:r>
    </w:p>
    <w:p w:rsidR="00246967" w:rsidRPr="00AE2CF9" w:rsidRDefault="0024696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ab/>
      </w:r>
      <w:r w:rsidRPr="00AE2CF9">
        <w:rPr>
          <w:rFonts w:ascii="TH SarabunPSK" w:hAnsi="TH SarabunPSK" w:cs="TH SarabunPSK"/>
          <w:sz w:val="32"/>
          <w:szCs w:val="32"/>
          <w:cs/>
        </w:rPr>
        <w:tab/>
        <w:t>กรอบและแนวทางในการติดตามและประเมินผล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การติดตามและประเมินผลแผนพัฒนาท้องถิ่น เป็นการติดตามและประเมินผลความสอดคล้อง และ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โครงการพัฒนาที่องค์กรปกครองส่วนท้องถิ่น และการติดตามและประเมินผลโครงการพัฒนาที่องค์กร ปกครอง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ส่วนท้องถิ่นได้ดำเนินการตามแผน ดำเนินงานว่าเป็นไปตามเป้าหมายการพัฒนาที่สอดคล้องกับพันธกิจ ซึ่ง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สามารถนำไปสู่การบรรลุวิสัยทัศน์ที่องค์กรปกครองส่วนท้องถิ่นกำหนดหรือไม่ และโครงการพัฒนานั้น ประสบ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ผลสำเร็จตามกรอบการประเมินในระดับใด โดยคณะกรรมการติดตามและประเมินผลแผนพัฒนาเทศบาลตำบลชุมพลกำหนดกรอบ แนวทาง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และวิธีการในการติดตามและประเมินผลแผนยุทธศาสตร์การพัฒนาขององค์กรปกครองส่วนท้องถิ่น และ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ประเมินผลโครงการพัฒนาตามที่ได้ดำเนินการ ดังนี้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1746BD" w:rsidP="00246967">
      <w:pPr>
        <w:pStyle w:val="af6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</w:rPr>
        <w:t>−</w:t>
      </w: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กรอบ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ติดตาม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และประเมินผล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 ดังนี้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1) </w:t>
      </w:r>
      <w:r w:rsidRPr="00AE2CF9">
        <w:rPr>
          <w:rFonts w:ascii="TH SarabunPSK" w:hAnsi="TH SarabunPSK" w:cs="TH SarabunPSK"/>
          <w:sz w:val="32"/>
          <w:szCs w:val="32"/>
          <w:cs/>
        </w:rPr>
        <w:t>ความสอดคล้อง (</w:t>
      </w:r>
      <w:r w:rsidRPr="00AE2CF9">
        <w:rPr>
          <w:rFonts w:ascii="TH SarabunPSK" w:hAnsi="TH SarabunPSK" w:cs="TH SarabunPSK"/>
          <w:sz w:val="32"/>
          <w:szCs w:val="32"/>
        </w:rPr>
        <w:t xml:space="preserve">Relevance) </w:t>
      </w:r>
      <w:r w:rsidRPr="00AE2CF9">
        <w:rPr>
          <w:rFonts w:ascii="TH SarabunPSK" w:hAnsi="TH SarabunPSK" w:cs="TH SarabunPSK"/>
          <w:sz w:val="32"/>
          <w:szCs w:val="32"/>
          <w:cs/>
        </w:rPr>
        <w:t>ของยุทธศาสตร์ แผน และกลยุทธ์ที่กำหนด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2) </w:t>
      </w:r>
      <w:r w:rsidRPr="00AE2CF9">
        <w:rPr>
          <w:rFonts w:ascii="TH SarabunPSK" w:hAnsi="TH SarabunPSK" w:cs="TH SarabunPSK"/>
          <w:sz w:val="32"/>
          <w:szCs w:val="32"/>
          <w:cs/>
        </w:rPr>
        <w:t>ความเพียงพอ (</w:t>
      </w:r>
      <w:r w:rsidRPr="00AE2CF9">
        <w:rPr>
          <w:rFonts w:ascii="TH SarabunPSK" w:hAnsi="TH SarabunPSK" w:cs="TH SarabunPSK"/>
          <w:sz w:val="32"/>
          <w:szCs w:val="32"/>
        </w:rPr>
        <w:t xml:space="preserve">Adequacy) </w:t>
      </w:r>
      <w:r w:rsidRPr="00AE2CF9">
        <w:rPr>
          <w:rFonts w:ascii="TH SarabunPSK" w:hAnsi="TH SarabunPSK" w:cs="TH SarabunPSK"/>
          <w:sz w:val="32"/>
          <w:szCs w:val="32"/>
          <w:cs/>
        </w:rPr>
        <w:t>ของทรัพยากรเพื่อการดำเนินกิจกรรมของของหน่วยงาน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3) </w:t>
      </w:r>
      <w:r w:rsidRPr="00AE2CF9">
        <w:rPr>
          <w:rFonts w:ascii="TH SarabunPSK" w:hAnsi="TH SarabunPSK" w:cs="TH SarabunPSK"/>
          <w:sz w:val="32"/>
          <w:szCs w:val="32"/>
          <w:cs/>
        </w:rPr>
        <w:t>ความก้าวหน้า (</w:t>
      </w:r>
      <w:r w:rsidRPr="00AE2CF9">
        <w:rPr>
          <w:rFonts w:ascii="TH SarabunPSK" w:hAnsi="TH SarabunPSK" w:cs="TH SarabunPSK"/>
          <w:sz w:val="32"/>
          <w:szCs w:val="32"/>
        </w:rPr>
        <w:t xml:space="preserve">Progress) </w:t>
      </w:r>
      <w:r w:rsidRPr="00AE2CF9">
        <w:rPr>
          <w:rFonts w:ascii="TH SarabunPSK" w:hAnsi="TH SarabunPSK" w:cs="TH SarabunPSK"/>
          <w:sz w:val="32"/>
          <w:szCs w:val="32"/>
          <w:cs/>
        </w:rPr>
        <w:t>ของกิจกรรมที่กำหนดไว้ตามแผนโดยมีการติดตามผล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4) </w:t>
      </w:r>
      <w:r w:rsidRPr="00AE2CF9">
        <w:rPr>
          <w:rFonts w:ascii="TH SarabunPSK" w:hAnsi="TH SarabunPSK" w:cs="TH SarabunPSK"/>
          <w:sz w:val="32"/>
          <w:szCs w:val="32"/>
          <w:cs/>
        </w:rPr>
        <w:t>ประสิทธิภาพ (</w:t>
      </w:r>
      <w:r w:rsidRPr="00AE2CF9">
        <w:rPr>
          <w:rFonts w:ascii="TH SarabunPSK" w:hAnsi="TH SarabunPSK" w:cs="TH SarabunPSK"/>
          <w:sz w:val="32"/>
          <w:szCs w:val="32"/>
        </w:rPr>
        <w:t xml:space="preserve">Efficiency) </w:t>
      </w:r>
      <w:r w:rsidRPr="00AE2CF9">
        <w:rPr>
          <w:rFonts w:ascii="TH SarabunPSK" w:hAnsi="TH SarabunPSK" w:cs="TH SarabunPSK"/>
          <w:sz w:val="32"/>
          <w:szCs w:val="32"/>
          <w:cs/>
        </w:rPr>
        <w:t>เป็นการศึกษาความสัมพันธ์ระหว่างผลผลิตกับทรัพยากรที่ ใช้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ในการ</w:t>
      </w:r>
    </w:p>
    <w:p w:rsidR="00246967" w:rsidRPr="00AE2CF9" w:rsidRDefault="0024696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ประเมินประสิทธิภาพ (</w:t>
      </w:r>
      <w:r w:rsidRPr="00AE2CF9">
        <w:rPr>
          <w:rFonts w:ascii="TH SarabunPSK" w:hAnsi="TH SarabunPSK" w:cs="TH SarabunPSK"/>
          <w:sz w:val="32"/>
          <w:szCs w:val="32"/>
        </w:rPr>
        <w:t xml:space="preserve">Efficiency Evaluation)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5) </w:t>
      </w:r>
      <w:r w:rsidRPr="00AE2CF9">
        <w:rPr>
          <w:rFonts w:ascii="TH SarabunPSK" w:hAnsi="TH SarabunPSK" w:cs="TH SarabunPSK"/>
          <w:sz w:val="32"/>
          <w:szCs w:val="32"/>
          <w:cs/>
        </w:rPr>
        <w:t>ประสิทธิผล (</w:t>
      </w:r>
      <w:r w:rsidRPr="00AE2CF9">
        <w:rPr>
          <w:rFonts w:ascii="TH SarabunPSK" w:hAnsi="TH SarabunPSK" w:cs="TH SarabunPSK"/>
          <w:sz w:val="32"/>
          <w:szCs w:val="32"/>
        </w:rPr>
        <w:t xml:space="preserve">Effectiveness) </w:t>
      </w:r>
      <w:r w:rsidRPr="00AE2CF9">
        <w:rPr>
          <w:rFonts w:ascii="TH SarabunPSK" w:hAnsi="TH SarabunPSK" w:cs="TH SarabunPSK"/>
          <w:sz w:val="32"/>
          <w:szCs w:val="32"/>
          <w:cs/>
        </w:rPr>
        <w:t>เป็นการศึกษาผลที่ได้รับ (</w:t>
      </w:r>
      <w:r w:rsidRPr="00AE2CF9">
        <w:rPr>
          <w:rFonts w:ascii="TH SarabunPSK" w:hAnsi="TH SarabunPSK" w:cs="TH SarabunPSK"/>
          <w:sz w:val="32"/>
          <w:szCs w:val="32"/>
        </w:rPr>
        <w:t xml:space="preserve">Effect)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6) </w:t>
      </w:r>
      <w:r w:rsidRPr="00AE2CF9">
        <w:rPr>
          <w:rFonts w:ascii="TH SarabunPSK" w:hAnsi="TH SarabunPSK" w:cs="TH SarabunPSK"/>
          <w:sz w:val="32"/>
          <w:szCs w:val="32"/>
          <w:cs/>
        </w:rPr>
        <w:t>ผลลัพธ์และผลผลิต (</w:t>
      </w:r>
      <w:r w:rsidRPr="00AE2CF9">
        <w:rPr>
          <w:rFonts w:ascii="TH SarabunPSK" w:hAnsi="TH SarabunPSK" w:cs="TH SarabunPSK"/>
          <w:sz w:val="32"/>
          <w:szCs w:val="32"/>
        </w:rPr>
        <w:t xml:space="preserve">Outcome and Output) </w:t>
      </w:r>
      <w:r w:rsidRPr="00AE2CF9">
        <w:rPr>
          <w:rFonts w:ascii="TH SarabunPSK" w:hAnsi="TH SarabunPSK" w:cs="TH SarabunPSK"/>
          <w:sz w:val="32"/>
          <w:szCs w:val="32"/>
          <w:cs/>
        </w:rPr>
        <w:t>เป็นการประเมินผลประโยชน์ที่เกิด จาก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การทำ</w:t>
      </w:r>
    </w:p>
    <w:p w:rsidR="00246967" w:rsidRDefault="0024696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กิจกรรมที่มีต่อกลุ่มเป้าหมายที่ได้รับบริการ และการประเมินผลผลิตที่ เกิดขึ้นจากกิจกรรม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F35057" w:rsidRDefault="00F3505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</w:p>
    <w:p w:rsidR="00F35057" w:rsidRPr="00AE2CF9" w:rsidRDefault="00F3505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lastRenderedPageBreak/>
        <w:t xml:space="preserve">7)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การประเมินผลกระทบ เป็นการศึกษาผลที่ได้รับรวมยอด (</w:t>
      </w:r>
      <w:r w:rsidRPr="00AE2CF9">
        <w:rPr>
          <w:rFonts w:ascii="TH SarabunPSK" w:hAnsi="TH SarabunPSK" w:cs="TH SarabunPSK"/>
          <w:sz w:val="32"/>
          <w:szCs w:val="32"/>
        </w:rPr>
        <w:t xml:space="preserve">Overall Effect) </w:t>
      </w:r>
      <w:r w:rsidRPr="00AE2CF9">
        <w:rPr>
          <w:rFonts w:ascii="TH SarabunPSK" w:hAnsi="TH SarabunPSK" w:cs="TH SarabunPSK"/>
          <w:sz w:val="32"/>
          <w:szCs w:val="32"/>
          <w:cs/>
        </w:rPr>
        <w:t>คณะกรรมการติดตาม</w:t>
      </w:r>
    </w:p>
    <w:p w:rsidR="00246967" w:rsidRPr="00AE2CF9" w:rsidRDefault="0024696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และประเมินผลแผนพัฒนาท้องถิ่นอาจน</w:t>
      </w:r>
      <w:r w:rsidR="001746BD" w:rsidRPr="00AE2CF9">
        <w:rPr>
          <w:rFonts w:ascii="TH SarabunPSK" w:hAnsi="TH SarabunPSK" w:cs="TH SarabunPSK"/>
          <w:sz w:val="32"/>
          <w:szCs w:val="32"/>
          <w:cs/>
        </w:rPr>
        <w:t>ำ</w:t>
      </w:r>
      <w:r w:rsidRPr="00AE2CF9">
        <w:rPr>
          <w:rFonts w:ascii="TH SarabunPSK" w:hAnsi="TH SarabunPSK" w:cs="TH SarabunPSK"/>
          <w:sz w:val="32"/>
          <w:szCs w:val="32"/>
          <w:cs/>
        </w:rPr>
        <w:t>แนวทางทั้งหมดที่กำ</w:t>
      </w:r>
      <w:r w:rsidR="001746BD" w:rsidRPr="00AE2CF9">
        <w:rPr>
          <w:rFonts w:ascii="TH SarabunPSK" w:hAnsi="TH SarabunPSK" w:cs="TH SarabunPSK"/>
          <w:sz w:val="32"/>
          <w:szCs w:val="32"/>
          <w:cs/>
        </w:rPr>
        <w:t>หนดมาใช้ หรือ</w:t>
      </w:r>
      <w:r w:rsidRPr="00AE2CF9">
        <w:rPr>
          <w:rFonts w:ascii="TH SarabunPSK" w:hAnsi="TH SarabunPSK" w:cs="TH SarabunPSK"/>
          <w:sz w:val="32"/>
          <w:szCs w:val="32"/>
          <w:cs/>
        </w:rPr>
        <w:t>อาจเลือกใช้ในบางแนวทางในการติดตามและประเมินผลแผนยุทธศาสตร์การพัฒนาขององค์กรปกครองส่วน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ท้องถิ่นได้ โดยอย่างน้อยต้องสามารถประเมินความสอดคล้องและความสามารถวัดสำเร็จหรือความก้าวหน้าของ</w:t>
      </w:r>
      <w:r w:rsidR="001746BD" w:rsidRPr="00AE2CF9">
        <w:rPr>
          <w:rFonts w:ascii="TH SarabunPSK" w:hAnsi="TH SarabunPSK" w:cs="TH SarabunPSK"/>
          <w:sz w:val="32"/>
          <w:szCs w:val="32"/>
          <w:cs/>
        </w:rPr>
        <w:t>แผน</w:t>
      </w:r>
      <w:r w:rsidRPr="00AE2CF9">
        <w:rPr>
          <w:rFonts w:ascii="TH SarabunPSK" w:hAnsi="TH SarabunPSK" w:cs="TH SarabunPSK"/>
          <w:sz w:val="32"/>
          <w:szCs w:val="32"/>
          <w:cs/>
        </w:rPr>
        <w:t>พัฒนาขององค์กรปกครองส่วนท้องถิ่นได้ ทั้งนี้ ขึ้นอยู่กับคณะกรรมการฯ จะพิจารณา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1746BD" w:rsidP="00246967">
      <w:pPr>
        <w:pStyle w:val="af6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</w:rPr>
        <w:t>−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กรอบแนวทางการติ</w:t>
      </w: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ดตามและประเมินผลโครงการพัฒนาตาม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แผนพัฒนาองค์กรปกครองส่วนท้องถิ่น ดังนี้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746BD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1)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การประเมินผลกระบวนการ (</w:t>
      </w:r>
      <w:r w:rsidRPr="00AE2CF9">
        <w:rPr>
          <w:rFonts w:ascii="TH SarabunPSK" w:hAnsi="TH SarabunPSK" w:cs="TH SarabunPSK"/>
          <w:sz w:val="32"/>
          <w:szCs w:val="32"/>
        </w:rPr>
        <w:t xml:space="preserve">Process Evaluation) </w:t>
      </w:r>
      <w:r w:rsidRPr="00AE2CF9">
        <w:rPr>
          <w:rFonts w:ascii="TH SarabunPSK" w:hAnsi="TH SarabunPSK" w:cs="TH SarabunPSK"/>
          <w:sz w:val="32"/>
          <w:szCs w:val="32"/>
          <w:cs/>
        </w:rPr>
        <w:t>หรือการประเมินประสิทธิภาพ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(Effectiveness Evaluation) </w:t>
      </w:r>
    </w:p>
    <w:p w:rsidR="001746BD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2)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การประเมินผลโครงการ (</w:t>
      </w:r>
      <w:r w:rsidRPr="00AE2CF9">
        <w:rPr>
          <w:rFonts w:ascii="TH SarabunPSK" w:hAnsi="TH SarabunPSK" w:cs="TH SarabunPSK"/>
          <w:sz w:val="32"/>
          <w:szCs w:val="32"/>
        </w:rPr>
        <w:t xml:space="preserve">Project Evaluation) </w:t>
      </w:r>
      <w:r w:rsidRPr="00AE2CF9">
        <w:rPr>
          <w:rFonts w:ascii="TH SarabunPSK" w:hAnsi="TH SarabunPSK" w:cs="TH SarabunPSK"/>
          <w:sz w:val="32"/>
          <w:szCs w:val="32"/>
          <w:cs/>
        </w:rPr>
        <w:t>หรือการประเมินประสิทธิผล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(Effectiveness Evaluation)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3)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การประเมินผลกระทบ (</w:t>
      </w:r>
      <w:r w:rsidRPr="00AE2CF9">
        <w:rPr>
          <w:rFonts w:ascii="TH SarabunPSK" w:hAnsi="TH SarabunPSK" w:cs="TH SarabunPSK"/>
          <w:sz w:val="32"/>
          <w:szCs w:val="32"/>
        </w:rPr>
        <w:t xml:space="preserve">Impact Evaluation) </w:t>
      </w:r>
    </w:p>
    <w:p w:rsidR="007B3CBC" w:rsidRPr="00F35057" w:rsidRDefault="00F35057" w:rsidP="00F35057">
      <w:pPr>
        <w:spacing w:before="240"/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2.4 </w:t>
      </w:r>
      <w:r w:rsidR="00DA271A" w:rsidRPr="00F35057">
        <w:rPr>
          <w:rFonts w:ascii="TH SarabunPSK" w:hAnsi="TH SarabunPSK" w:cs="TH SarabunPSK"/>
          <w:b/>
          <w:bCs/>
          <w:cs/>
        </w:rPr>
        <w:t>กำหนดเครื่องมือที่ใช้ในการติดตามและประเมินผล</w:t>
      </w:r>
    </w:p>
    <w:p w:rsidR="008A0E79" w:rsidRPr="00AE2CF9" w:rsidRDefault="008A0E79" w:rsidP="008A0E79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b/>
          <w:bCs/>
          <w:cs/>
        </w:rPr>
        <w:t xml:space="preserve">                </w:t>
      </w:r>
      <w:r w:rsidRPr="00AE2CF9">
        <w:rPr>
          <w:rFonts w:ascii="TH SarabunPSK" w:hAnsi="TH SarabunPSK" w:cs="TH SarabunPSK"/>
          <w:cs/>
        </w:rPr>
        <w:t>กำหนดเครื่องมือที่ใช้ในการติดตามและประเมินผล</w:t>
      </w:r>
      <w:r w:rsidRPr="00AE2CF9">
        <w:rPr>
          <w:rFonts w:ascii="TH SarabunPSK" w:hAnsi="TH SarabunPSK" w:cs="TH SarabunPSK"/>
          <w:b/>
          <w:bCs/>
          <w:cs/>
        </w:rPr>
        <w:t xml:space="preserve"> </w:t>
      </w:r>
      <w:r w:rsidRPr="00AE2CF9">
        <w:rPr>
          <w:rFonts w:ascii="TH SarabunPSK" w:hAnsi="TH SarabunPSK" w:cs="TH SarabunPSK"/>
          <w:cs/>
        </w:rPr>
        <w:t>ประกอบด้วย การทดสอบและการวัด การสัมภาษณ์ การสังเกต การสำรวจ และเอกสาร</w:t>
      </w:r>
    </w:p>
    <w:p w:rsidR="008A0E79" w:rsidRPr="00AE2CF9" w:rsidRDefault="008A0E79" w:rsidP="008A0E79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                - </w:t>
      </w:r>
      <w:r w:rsidRPr="00AE2CF9">
        <w:rPr>
          <w:rFonts w:ascii="TH SarabunPSK" w:hAnsi="TH SarabunPSK" w:cs="TH SarabunPSK"/>
          <w:b/>
          <w:bCs/>
          <w:cs/>
        </w:rPr>
        <w:t>การทดสอบและการวัด</w:t>
      </w:r>
      <w:r w:rsidRPr="00AE2CF9">
        <w:rPr>
          <w:rFonts w:ascii="TH SarabunPSK" w:hAnsi="TH SarabunPSK" w:cs="TH SarabunPSK"/>
          <w:cs/>
        </w:rPr>
        <w:t xml:space="preserve"> (</w:t>
      </w:r>
      <w:r w:rsidRPr="00AE2CF9">
        <w:rPr>
          <w:rFonts w:ascii="TH SarabunPSK" w:hAnsi="TH SarabunPSK" w:cs="TH SarabunPSK"/>
        </w:rPr>
        <w:t>Tests &amp; Measurements</w:t>
      </w:r>
      <w:r w:rsidRPr="00AE2CF9">
        <w:rPr>
          <w:rFonts w:ascii="TH SarabunPSK" w:hAnsi="TH SarabunPSK" w:cs="TH SarabunPSK"/>
          <w:cs/>
        </w:rPr>
        <w:t>) วิธีการนี้จะทำการทดสอบและวัดผล เพื่อดูระดับการเปลี่ยนแปลง ซึ่งรวบถึงแบบทดสอบต่างๆ การประเมินการปฏิบัติงาน และแนวทางการวัด</w:t>
      </w:r>
    </w:p>
    <w:p w:rsidR="008A0E79" w:rsidRPr="00AE2CF9" w:rsidRDefault="008A0E79" w:rsidP="008A0E79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                - </w:t>
      </w:r>
      <w:r w:rsidRPr="00AE2CF9">
        <w:rPr>
          <w:rFonts w:ascii="TH SarabunPSK" w:hAnsi="TH SarabunPSK" w:cs="TH SarabunPSK"/>
          <w:b/>
          <w:bCs/>
          <w:cs/>
        </w:rPr>
        <w:t xml:space="preserve">การสัมภาษณ์ </w:t>
      </w:r>
      <w:r w:rsidRPr="00AE2CF9">
        <w:rPr>
          <w:rFonts w:ascii="TH SarabunPSK" w:hAnsi="TH SarabunPSK" w:cs="TH SarabunPSK"/>
          <w:cs/>
        </w:rPr>
        <w:t>(</w:t>
      </w:r>
      <w:r w:rsidRPr="00AE2CF9">
        <w:rPr>
          <w:rFonts w:ascii="TH SarabunPSK" w:hAnsi="TH SarabunPSK" w:cs="TH SarabunPSK"/>
        </w:rPr>
        <w:t>Interviews</w:t>
      </w:r>
      <w:r w:rsidRPr="00AE2CF9">
        <w:rPr>
          <w:rFonts w:ascii="TH SarabunPSK" w:hAnsi="TH SarabunPSK" w:cs="TH SarabunPSK"/>
          <w:cs/>
        </w:rPr>
        <w:t>)</w:t>
      </w:r>
      <w:r w:rsidRPr="00AE2CF9">
        <w:rPr>
          <w:rFonts w:ascii="TH SarabunPSK" w:hAnsi="TH SarabunPSK" w:cs="TH SarabunPSK"/>
          <w:b/>
          <w:bCs/>
          <w:cs/>
        </w:rPr>
        <w:t xml:space="preserve"> </w:t>
      </w:r>
      <w:r w:rsidRPr="00AE2CF9">
        <w:rPr>
          <w:rFonts w:ascii="TH SarabunPSK" w:hAnsi="TH SarabunPSK" w:cs="TH SarabunPSK"/>
          <w:cs/>
        </w:rPr>
        <w:t>อาจเป็นการสัมภาษณ์เดี่ยว หรือกลุ่มก็ได้ การสัมภาษณ์เป็นการยืนยันว่าผู้มีส่วนเกี่ยวข้อง ผู้ได้รับผลกระทบมีความเกี่ยวข้องและได้รับผลกระทบในระดับใด คณะกรรมการติดตามและประเมินผลจะต้องกำหนดแนวทางในการสัมภาษณ์ด้วย โดยทั่วไปการสัมภาษณ์ถูกแบ่งออกเป็น 2 ประเภท คือ 1) การสัมภาษณ์แบบเป็นทางการหรือกึ่งทางการ (</w:t>
      </w:r>
      <w:r w:rsidRPr="00AE2CF9">
        <w:rPr>
          <w:rFonts w:ascii="TH SarabunPSK" w:hAnsi="TH SarabunPSK" w:cs="TH SarabunPSK"/>
        </w:rPr>
        <w:t>formal or semi-formal interview</w:t>
      </w:r>
      <w:r w:rsidRPr="00AE2CF9">
        <w:rPr>
          <w:rFonts w:ascii="TH SarabunPSK" w:hAnsi="TH SarabunPSK" w:cs="TH SarabunPSK"/>
          <w:cs/>
        </w:rPr>
        <w:t>) ซึ่งใช้แบบสัมภาษณ์แบบมีโครงสร้าง (</w:t>
      </w:r>
      <w:r w:rsidRPr="00AE2CF9">
        <w:rPr>
          <w:rFonts w:ascii="TH SarabunPSK" w:hAnsi="TH SarabunPSK" w:cs="TH SarabunPSK"/>
        </w:rPr>
        <w:t>structure interviews</w:t>
      </w:r>
      <w:r w:rsidRPr="00AE2CF9">
        <w:rPr>
          <w:rFonts w:ascii="TH SarabunPSK" w:hAnsi="TH SarabunPSK" w:cs="TH SarabunPSK"/>
          <w:cs/>
        </w:rPr>
        <w:t>) ดำเนินการสัมภาษณ์ 2) การสัมภาษณ์แบบไม่เป็นทางการ (</w:t>
      </w:r>
      <w:r w:rsidRPr="00AE2CF9">
        <w:rPr>
          <w:rFonts w:ascii="TH SarabunPSK" w:hAnsi="TH SarabunPSK" w:cs="TH SarabunPSK"/>
        </w:rPr>
        <w:t>informal interview</w:t>
      </w:r>
      <w:r w:rsidRPr="00AE2CF9">
        <w:rPr>
          <w:rFonts w:ascii="TH SarabunPSK" w:hAnsi="TH SarabunPSK" w:cs="TH SarabunPSK"/>
          <w:cs/>
        </w:rPr>
        <w:t>) ซึ่งคล้ายๆกับการพูดสนทนาอย่างไม่มีพิธีรีตอง ไม่เคร่งครัดในขั้นตอน และลำดับของข้อความ การดำเนินการสัมภาษณ์มักมีเพียงแนวทางการสัมภาษณ์กว้างๆ ที่เป็นสาระสำคัญที่ต้องการ การให้ได้ข้อมูลการติดตามและประเมินผลยุทธศาสตร์ โดยวิธีการเชิงคุณภาพ ควรสัมภาษณ์แบบไม่เป็นทางการ 2 วิธี คือ</w:t>
      </w:r>
    </w:p>
    <w:p w:rsidR="008A0E79" w:rsidRPr="00AE2CF9" w:rsidRDefault="008A0E79" w:rsidP="008A0E79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  <w:t>1</w:t>
      </w:r>
      <w:r w:rsidRPr="00AE2CF9">
        <w:rPr>
          <w:rFonts w:ascii="TH SarabunPSK" w:hAnsi="TH SarabunPSK" w:cs="TH SarabunPSK"/>
          <w:cs/>
        </w:rPr>
        <w:t>) การสนทนาตามธรรมชาติ (</w:t>
      </w:r>
      <w:r w:rsidRPr="00AE2CF9">
        <w:rPr>
          <w:rFonts w:ascii="TH SarabunPSK" w:hAnsi="TH SarabunPSK" w:cs="TH SarabunPSK"/>
        </w:rPr>
        <w:t>natural conversation</w:t>
      </w:r>
      <w:r w:rsidRPr="00AE2CF9">
        <w:rPr>
          <w:rFonts w:ascii="TH SarabunPSK" w:hAnsi="TH SarabunPSK" w:cs="TH SarabunPSK"/>
          <w:cs/>
        </w:rPr>
        <w:t>) เป็นการสัมภาษณ์ในรูปแบบของการสนทนาระหว่างคณะกรรมการติดตามและประเมินผลกับผู้ให้ข้อมูล เป็นการขอข้อมูลเพิ่มเติมหรือขอคำอธิบายเหตุผล และผลของยุทธศาสตร์ที่ได้รับ การสัมภาษณ์แบบนี้นอกจากจะได้ข้อมูลแล้วยังเป็นการพัฒนาสัมพันธภาพที่ดี สร้างความเชื่อถือไว้วางใจในคณะกรรมการติดตามและประเมินผลอีกด้วย</w:t>
      </w:r>
    </w:p>
    <w:p w:rsidR="008A0E79" w:rsidRPr="00AE2CF9" w:rsidRDefault="008A0E79" w:rsidP="008A0E79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  <w:t>2) การสัมภาษณ์เชิงลึก (</w:t>
      </w:r>
      <w:r w:rsidRPr="00AE2CF9">
        <w:rPr>
          <w:rFonts w:ascii="TH SarabunPSK" w:hAnsi="TH SarabunPSK" w:cs="TH SarabunPSK"/>
        </w:rPr>
        <w:t>in-depth interview</w:t>
      </w:r>
      <w:r w:rsidRPr="00AE2CF9">
        <w:rPr>
          <w:rFonts w:ascii="TH SarabunPSK" w:hAnsi="TH SarabunPSK" w:cs="TH SarabunPSK"/>
          <w:cs/>
        </w:rPr>
        <w:t xml:space="preserve">) เป็นการสนทนาซักถามผู้ให้ข้อมูลหลักบางคนในหมู่บ้าน/ชุมชน เนื่องจากบุคคลนั้นมีความรู้ ความเข้าใจในประเด็นยุทธศาสตร์มากกว่าคนอื่นๆ มีประสบการณ์ด้านการพัฒนาท้องถิ่น การวางแผน </w:t>
      </w:r>
    </w:p>
    <w:p w:rsidR="008A0E79" w:rsidRPr="00AE2CF9" w:rsidRDefault="008A0E79" w:rsidP="008A0E79">
      <w:pPr>
        <w:tabs>
          <w:tab w:val="left" w:pos="1843"/>
          <w:tab w:val="left" w:pos="2127"/>
          <w:tab w:val="left" w:pos="2552"/>
        </w:tabs>
        <w:spacing w:after="12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                - </w:t>
      </w:r>
      <w:r w:rsidRPr="00AE2CF9">
        <w:rPr>
          <w:rFonts w:ascii="TH SarabunPSK" w:hAnsi="TH SarabunPSK" w:cs="TH SarabunPSK"/>
          <w:b/>
          <w:bCs/>
          <w:cs/>
        </w:rPr>
        <w:t xml:space="preserve">การสังเกต </w:t>
      </w:r>
      <w:r w:rsidRPr="00AE2CF9">
        <w:rPr>
          <w:rFonts w:ascii="TH SarabunPSK" w:hAnsi="TH SarabunPSK" w:cs="TH SarabunPSK"/>
          <w:cs/>
        </w:rPr>
        <w:t>(</w:t>
      </w:r>
      <w:r w:rsidRPr="00AE2CF9">
        <w:rPr>
          <w:rFonts w:ascii="TH SarabunPSK" w:hAnsi="TH SarabunPSK" w:cs="TH SarabunPSK"/>
        </w:rPr>
        <w:t>Observations</w:t>
      </w:r>
      <w:r w:rsidRPr="00AE2CF9">
        <w:rPr>
          <w:rFonts w:ascii="TH SarabunPSK" w:hAnsi="TH SarabunPSK" w:cs="TH SarabunPSK"/>
          <w:cs/>
        </w:rPr>
        <w:t>)</w:t>
      </w:r>
      <w:r w:rsidRPr="00AE2CF9">
        <w:rPr>
          <w:rFonts w:ascii="TH SarabunPSK" w:hAnsi="TH SarabunPSK" w:cs="TH SarabunPSK"/>
          <w:b/>
          <w:bCs/>
          <w:cs/>
        </w:rPr>
        <w:t xml:space="preserve"> </w:t>
      </w:r>
      <w:r w:rsidRPr="00AE2CF9">
        <w:rPr>
          <w:rFonts w:ascii="TH SarabunPSK" w:hAnsi="TH SarabunPSK" w:cs="TH SarabunPSK"/>
          <w:cs/>
        </w:rPr>
        <w:t>คณะกรรมการติดตามและประเมินผลใช้การสังเกตเพื่อเฝ้าดูว่ากำลังเกิดอะไรขึ้น กับการพัฒนาท้องถิ่นต้องมีการบันทึกการสังเกต แนวทางในการสังเกต และกำหนดการดำเนินการ</w:t>
      </w:r>
      <w:r w:rsidRPr="00AE2CF9">
        <w:rPr>
          <w:rFonts w:ascii="TH SarabunPSK" w:hAnsi="TH SarabunPSK" w:cs="TH SarabunPSK"/>
          <w:cs/>
        </w:rPr>
        <w:lastRenderedPageBreak/>
        <w:t>สังเกต การสังเกต คือ การเฝ้าดูสิ่งที่เกิดขึ้นอย่างเอาใจใส่และละเอียดถี่ถ้วน โดยใช้ประสาทสัมผัสหลายอย่างพร้อม ๆ กัน ตาดู หูฟัง ถ้าสิ่งนั้นสัมผัสได้ก็ต้องสัมผัส ในการเก็บข้อมูลเพื่อติดตามและประเมินผล</w:t>
      </w:r>
    </w:p>
    <w:p w:rsidR="008A0E79" w:rsidRPr="00AE2CF9" w:rsidRDefault="008A0E79" w:rsidP="008A0E79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  <w:t>1) การสังเกตแบบมีส่วนร่วม (</w:t>
      </w:r>
      <w:r w:rsidRPr="00AE2CF9">
        <w:rPr>
          <w:rFonts w:ascii="TH SarabunPSK" w:hAnsi="TH SarabunPSK" w:cs="TH SarabunPSK"/>
        </w:rPr>
        <w:t>Participant observation</w:t>
      </w:r>
      <w:r w:rsidRPr="00AE2CF9">
        <w:rPr>
          <w:rFonts w:ascii="TH SarabunPSK" w:hAnsi="TH SarabunPSK" w:cs="TH SarabunPSK"/>
          <w:cs/>
        </w:rPr>
        <w:t xml:space="preserve">) เป็นวิธีการสังเกตที่คณะกรรมการติดตามและประเมินผลเข้าไปใช้ชีวิตร่วมกับบุคคล ชุมชน มีกิจกรรมร่วมกัน ซึ่งการสังเกตแบบมีส่วนรวมนี้มีลักษณะเด่น คือ 1) มีเป้าหมายเพื่อการเข้าร่วมกิจกรรม และสังเกตกิจกรรมอย่างละเอียด 2) มีความตระหนักถึงสิ่งต่างๆ ที่เกิดขึ้นในกิจกรรมนั้นให้ครอบคลุมมากที่สุด และชัดเจนมากที่สุด 3) เอาใจใส่ต่อทุกอย่างที่เกิดขึ้น สังเกตให้กว้างขวางที่สุด  4) ใช้ประสบการณ์ทั้งในฐานะคนในและคนนอกในเวลาเดียวกัน 5) ทบทวนย้อนหลังภายหลังจากการสังเกตในแต่ละวัน 6) จดบันทึกอย่างละเอียด </w:t>
      </w:r>
    </w:p>
    <w:p w:rsidR="008A0E79" w:rsidRPr="00AE2CF9" w:rsidRDefault="008A0E79" w:rsidP="008A0E79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  <w:t>2) การสังเกตแบบไม่มีส่วนร่วม (</w:t>
      </w:r>
      <w:r w:rsidRPr="00AE2CF9">
        <w:rPr>
          <w:rFonts w:ascii="TH SarabunPSK" w:hAnsi="TH SarabunPSK" w:cs="TH SarabunPSK"/>
        </w:rPr>
        <w:t>Non-participant observation</w:t>
      </w:r>
      <w:r w:rsidRPr="00AE2CF9">
        <w:rPr>
          <w:rFonts w:ascii="TH SarabunPSK" w:hAnsi="TH SarabunPSK" w:cs="TH SarabunPSK"/>
          <w:cs/>
        </w:rPr>
        <w:t>) หรือการสังเกตโดยตรง (</w:t>
      </w:r>
      <w:r w:rsidRPr="00AE2CF9">
        <w:rPr>
          <w:rFonts w:ascii="TH SarabunPSK" w:hAnsi="TH SarabunPSK" w:cs="TH SarabunPSK"/>
        </w:rPr>
        <w:t>Direct observation</w:t>
      </w:r>
      <w:r w:rsidRPr="00AE2CF9">
        <w:rPr>
          <w:rFonts w:ascii="TH SarabunPSK" w:hAnsi="TH SarabunPSK" w:cs="TH SarabunPSK"/>
          <w:cs/>
        </w:rPr>
        <w:t>) เป็นการสังเกตบันทึกลักษณะทางกายภาพ โครงสร้าง และความสัมพันธ์ของสมาชิกในสังคม หมู่บ้าน/ชุมชนนั้นๆ โดยคณะกรรมการติดตามและประเมินผลไม่มีความสัมพันธ์เกี่ยวข้องกับกิจกรรมที่สังเกต และผู้อยู่ในกิจกรรมนั้นๆ ก็ไม่รู้ตัวว่าตนเองถูกสังเกต</w:t>
      </w:r>
    </w:p>
    <w:p w:rsidR="008A0E79" w:rsidRPr="00AE2CF9" w:rsidRDefault="008A0E79" w:rsidP="008A0E79">
      <w:pPr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  <w:cs/>
        </w:rPr>
        <w:t xml:space="preserve">ในการติดตามและประเมินผลโครงการของเทศบาลตำบลชุมพล กำหนดเครื่องมือที่ใช้ในการติดตามประเมินผล ดังนี้ </w:t>
      </w:r>
    </w:p>
    <w:p w:rsidR="008A0E79" w:rsidRPr="00AE2CF9" w:rsidRDefault="008A0E79" w:rsidP="008A0E79">
      <w:pPr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  <w:t xml:space="preserve">1. </w:t>
      </w:r>
      <w:r w:rsidRPr="00AE2CF9">
        <w:rPr>
          <w:rFonts w:ascii="TH SarabunPSK" w:hAnsi="TH SarabunPSK" w:cs="TH SarabunPSK"/>
          <w:cs/>
        </w:rPr>
        <w:t xml:space="preserve">การใช้แบบสอบถาม </w:t>
      </w:r>
    </w:p>
    <w:p w:rsidR="008A0E79" w:rsidRPr="00AE2CF9" w:rsidRDefault="008A0E79" w:rsidP="008A0E79">
      <w:pPr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  <w:t xml:space="preserve">2. </w:t>
      </w:r>
      <w:r w:rsidRPr="00AE2CF9">
        <w:rPr>
          <w:rFonts w:ascii="TH SarabunPSK" w:hAnsi="TH SarabunPSK" w:cs="TH SarabunPSK"/>
          <w:cs/>
        </w:rPr>
        <w:t xml:space="preserve">การสัมภาษณ์ </w:t>
      </w:r>
    </w:p>
    <w:p w:rsidR="008A0E79" w:rsidRPr="00AE2CF9" w:rsidRDefault="008A0E79" w:rsidP="008A0E79">
      <w:pPr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  <w:t xml:space="preserve">3. </w:t>
      </w:r>
      <w:r w:rsidRPr="00AE2CF9">
        <w:rPr>
          <w:rFonts w:ascii="TH SarabunPSK" w:hAnsi="TH SarabunPSK" w:cs="TH SarabunPSK"/>
          <w:cs/>
        </w:rPr>
        <w:t>การสังเกตหรือการสนทนากลุ่ม</w:t>
      </w:r>
    </w:p>
    <w:p w:rsidR="008A0E79" w:rsidRDefault="008A0E79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35057" w:rsidRPr="00AE2CF9" w:rsidRDefault="00F35057" w:rsidP="008A0E79">
      <w:pPr>
        <w:jc w:val="thaiDistribute"/>
        <w:rPr>
          <w:rFonts w:ascii="TH SarabunPSK" w:hAnsi="TH SarabunPSK" w:cs="TH SarabunPSK"/>
        </w:rPr>
      </w:pPr>
    </w:p>
    <w:p w:rsidR="00851D04" w:rsidRPr="00F35057" w:rsidRDefault="00F35057" w:rsidP="00F35057">
      <w:pPr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 xml:space="preserve">2.5 </w:t>
      </w:r>
      <w:r w:rsidR="00851D04" w:rsidRPr="00F35057">
        <w:rPr>
          <w:rFonts w:ascii="TH SarabunPSK" w:hAnsi="TH SarabunPSK" w:cs="TH SarabunPSK"/>
          <w:b/>
          <w:bCs/>
          <w:cs/>
        </w:rPr>
        <w:t>แบบสำหรับการติดตามและประเมินผล</w:t>
      </w:r>
    </w:p>
    <w:p w:rsidR="003A49B7" w:rsidRPr="00AE2CF9" w:rsidRDefault="001746BD" w:rsidP="003A49B7">
      <w:pPr>
        <w:jc w:val="thaiDistribute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>แบบแนวทางการพิจารณาการติดตามและประเมินผลยุทธศาสตร์เพื่อความสอดคล้องแผนพัฒนาท้องถิ่น</w:t>
      </w:r>
    </w:p>
    <w:p w:rsidR="001746BD" w:rsidRPr="00AE2CF9" w:rsidRDefault="001746BD" w:rsidP="003A49B7">
      <w:pPr>
        <w:jc w:val="thaiDistribute"/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ขององค์กรปกครองส่วนท้องถิ่น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49"/>
      </w:tblGrid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ประเด็นพิจารณา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1. </w:t>
            </w:r>
            <w:r w:rsidRPr="00AE2CF9">
              <w:rPr>
                <w:rFonts w:ascii="TH SarabunPSK" w:hAnsi="TH SarabunPSK" w:cs="TH SarabunPSK"/>
                <w:cs/>
              </w:rPr>
              <w:t>ข้อมูลสภาพทั่วไปขององค์กรปกครองส่วนท้องถิ่น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20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2. </w:t>
            </w:r>
            <w:r w:rsidRPr="00AE2CF9">
              <w:rPr>
                <w:rFonts w:ascii="TH SarabunPSK" w:hAnsi="TH SarabunPSK" w:cs="TH SarabunPSK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15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3. </w:t>
            </w:r>
            <w:r w:rsidRPr="00AE2CF9">
              <w:rPr>
                <w:rFonts w:ascii="TH SarabunPSK" w:hAnsi="TH SarabunPSK" w:cs="TH SarabunPSK"/>
                <w:cs/>
              </w:rPr>
              <w:t>ยุทธศาสตร์ ประกอบด้วย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65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3.1 </w:t>
            </w:r>
            <w:r w:rsidRPr="00AE2CF9">
              <w:rPr>
                <w:rFonts w:ascii="TH SarabunPSK" w:hAnsi="TH SarabunPSK" w:cs="TH SarabunPSK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(10)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3.2 </w:t>
            </w:r>
            <w:r w:rsidRPr="00AE2CF9">
              <w:rPr>
                <w:rFonts w:ascii="TH SarabunPSK" w:hAnsi="TH SarabunPSK" w:cs="TH SarabunPSK"/>
                <w:cs/>
              </w:rPr>
              <w:t>ยุทธศาสตร์ขององค์กรปกครองส่วนท้องถิ่นในเขตจังหวัด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(10)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3.3 </w:t>
            </w:r>
            <w:r w:rsidRPr="00AE2CF9">
              <w:rPr>
                <w:rFonts w:ascii="TH SarabunPSK" w:hAnsi="TH SarabunPSK" w:cs="TH SarabunPSK"/>
                <w:cs/>
              </w:rPr>
              <w:t>ยุทธศาสตร์จังหวัด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(10)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 xml:space="preserve">3.4 </w:t>
            </w:r>
            <w:r w:rsidRPr="00AE2CF9">
              <w:rPr>
                <w:rFonts w:ascii="TH SarabunPSK" w:hAnsi="TH SarabunPSK" w:cs="TH SarabunPSK"/>
                <w:cs/>
              </w:rPr>
              <w:t>วิสัยทัศน์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 xml:space="preserve">3.5 </w:t>
            </w:r>
            <w:r w:rsidRPr="00AE2CF9">
              <w:rPr>
                <w:rFonts w:ascii="TH SarabunPSK" w:hAnsi="TH SarabunPSK" w:cs="TH SarabunPSK"/>
                <w:cs/>
              </w:rPr>
              <w:t>กลยุทธ์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 xml:space="preserve">3.6 </w:t>
            </w:r>
            <w:r w:rsidRPr="00AE2CF9">
              <w:rPr>
                <w:rFonts w:ascii="TH SarabunPSK" w:hAnsi="TH SarabunPSK" w:cs="TH SarabunPSK"/>
                <w:cs/>
              </w:rPr>
              <w:t>เป้าประสงค์ของแต่ละประเด็นกลยุทธ์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 xml:space="preserve">3.7 </w:t>
            </w:r>
            <w:r w:rsidR="00A34D12">
              <w:rPr>
                <w:rFonts w:ascii="TH SarabunPSK" w:hAnsi="TH SarabunPSK" w:cs="TH SarabunPSK"/>
                <w:cs/>
              </w:rPr>
              <w:t>จุดยืนทางยุทธศาส</w:t>
            </w:r>
            <w:r w:rsidRPr="00AE2CF9">
              <w:rPr>
                <w:rFonts w:ascii="TH SarabunPSK" w:hAnsi="TH SarabunPSK" w:cs="TH SarabunPSK"/>
                <w:cs/>
              </w:rPr>
              <w:t>ตร์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3.8 แผนงาน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3.9 ความเชื่อมโยงของยุทธศาสตร์ในภาพรวม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3.10 ผลผลิต/โครงการ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100</w:t>
            </w:r>
          </w:p>
        </w:tc>
      </w:tr>
    </w:tbl>
    <w:p w:rsidR="001746BD" w:rsidRPr="00AE2CF9" w:rsidRDefault="001746BD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1746BD" w:rsidRPr="00AE2CF9" w:rsidRDefault="001746BD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20"/>
        <w:gridCol w:w="5040"/>
        <w:gridCol w:w="918"/>
        <w:gridCol w:w="342"/>
        <w:gridCol w:w="436"/>
        <w:gridCol w:w="778"/>
        <w:gridCol w:w="46"/>
      </w:tblGrid>
      <w:tr w:rsidR="001746BD" w:rsidRPr="00AE2CF9" w:rsidTr="00F8021B">
        <w:tc>
          <w:tcPr>
            <w:tcW w:w="250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8021B">
        <w:trPr>
          <w:trHeight w:val="1572"/>
        </w:trPr>
        <w:tc>
          <w:tcPr>
            <w:tcW w:w="2508" w:type="dxa"/>
            <w:gridSpan w:val="2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(1) ข้อมูลเกี่ยวกับด้านกายภาพ เช่น ที่ตั้งของหมู่บ้าน/ชุมชน/ตำบล ลักษณะภูมิประเทศ ลักษณะภูมิอากาศ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ลักษณะของดิน ลักษณะของแหล่งน้ำ ลักษณะของไม้/ป่าไม้ ฯลฯ ด้านการเมือง/การปกครอง เช่น เขตการปกครอง การเลือกตั้ง ฯลฯ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20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(3)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92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ข้อมูลเกี่ยวกับจำนวนประชากรและช่วงอายุและจำนวนประชากร ฯลฯ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</w:tr>
      <w:tr w:rsidR="001746BD" w:rsidRPr="00AE2CF9" w:rsidTr="00F8021B">
        <w:trPr>
          <w:trHeight w:val="62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(3) ข้อมูลเกี่ยวกับสภาพทางสังคม เช่น การศึกษา สาธารณสุข อาชญากรรม ยาเสพติด การสังคมสงเคราะห์ ฯลฯ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638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(4) ข้อมูลเกี่ยวกับระบบการบริการพื้นฐาน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1209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96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(6)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62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(7) ข้อมูลเกี่ยวกับทรัพยากรธรรมชาติ เช่น น้ำ ป่าไม้ ภูเขา คุณภาพของทรัพยากรธรรมชาติ ฯลฯ 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611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(8)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183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(9)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ร่วมทำ ร่วมตัดสินใจ ร่วมตรวจสอบ ร่วมรับผลประโยชน์ ร่วมแก้ปัญหา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(3)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2146"/>
        </w:trPr>
        <w:tc>
          <w:tcPr>
            <w:tcW w:w="2508" w:type="dxa"/>
            <w:gridSpan w:val="2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(1) การวิเคราะห์ที่ควบคลุมความเชื่อมโยง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15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761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c>
          <w:tcPr>
            <w:tcW w:w="250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8021B">
        <w:trPr>
          <w:trHeight w:val="937"/>
        </w:trPr>
        <w:tc>
          <w:tcPr>
            <w:tcW w:w="2508" w:type="dxa"/>
            <w:gridSpan w:val="2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(3) การวิเคราะห์ทางสังคม เช่น ด้านแรงงาน การศึกษา สาธารณสุข ความยากจน อาชญากรรม ปัญหายาเสพติด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905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(4)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928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578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SWOT Analysis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ที่ส่งผลต่อการดำเนินงานได้แก่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S-Strength   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(จุดแข็ง)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W-Weaknrss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(จุดอ่อน)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O-Opportonity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(โอกาส)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T-Threat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(อุปสรรค)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181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(7)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ค้นหาสาเหตุของปัญหาหรือสมมุติฐานของปัญหา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543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(8) สรุปผลการดำเนินงานตามงบประมาณที่ได้รับ และการเบิกจ่ายงบประมาณ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ในปีงบประมาณ พ.ศ. 2557 -2560 เช่น สรุปสถานการณ์การพัฒนา การตั้งงบประมาณ การเบิกจ่ายงบประมาณ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268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(9) ผลที่ได้รับจากการดำเนินงานในปีงบประมาณ พ.ศ.2557-2560 เช่น ผลที่ได้รับ/ผลที่สำคัญ ผลกระทบ และสรุปปัญหาอุปสรรคการดำเนินงานที่ผ่านมาและแนวทางการแก้ไข ปีงบประมาณ พ.ศ.2557-2560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861"/>
        </w:trPr>
        <w:tc>
          <w:tcPr>
            <w:tcW w:w="2508" w:type="dxa"/>
            <w:gridSpan w:val="2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 ยุทธศาสตร์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3.1 ยุทธศาสตร์ขององค์กรปกครองส่วนท้องถิ่น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3.2 ยุทธศาสตร์ขององค์กรปกครองส่วนท้องถิ่นในเขตจังหวัด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3.3 ยุทธศาสตร์จังหวัด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65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(10)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222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0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F35057">
              <w:rPr>
                <w:rFonts w:ascii="TH SarabunPSK" w:hAnsi="TH SarabunPSK" w:cs="TH SarabunPSK"/>
                <w:sz w:val="24"/>
                <w:szCs w:val="24"/>
              </w:rPr>
              <w:t>Thailand 4.0</w:t>
            </w:r>
            <w:r w:rsidRPr="00F350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(10)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662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057">
              <w:rPr>
                <w:rFonts w:ascii="TH SarabunPSK" w:hAnsi="TH SarabunPSK" w:cs="TH SarabunPSK"/>
                <w:sz w:val="24"/>
                <w:szCs w:val="24"/>
                <w:cs/>
              </w:rPr>
              <w:t>สอดคล้องกับแผนพัฒนาเศรษฐกิจและสังคมแห่งชาติ แผนการบริหารราชการแผ่นดิน นโยบาย/ยุทธศาสตร์ คสช. และนโยบายรัฐบาลหลักประชารัฐ แผนยุทธศาสตร์ชาติ 20 ปี และ</w:t>
            </w:r>
            <w:r w:rsidRPr="00F35057">
              <w:rPr>
                <w:rFonts w:ascii="TH SarabunPSK" w:hAnsi="TH SarabunPSK" w:cs="TH SarabunPSK"/>
                <w:sz w:val="24"/>
                <w:szCs w:val="24"/>
              </w:rPr>
              <w:t xml:space="preserve">       Thailand 4.0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(10)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gridAfter w:val="1"/>
          <w:wAfter w:w="46" w:type="dxa"/>
        </w:trPr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8021B">
        <w:trPr>
          <w:gridAfter w:val="1"/>
          <w:wAfter w:w="46" w:type="dxa"/>
          <w:trHeight w:val="1263"/>
        </w:trPr>
        <w:tc>
          <w:tcPr>
            <w:tcW w:w="2088" w:type="dxa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 ยุทธศาสตร์ (ต่อ)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3.4 วิสัยทัศน์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3.5 กลยุทธ์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3.6 เป้าประสงค์ของแต่ละประเด็นกลยุทธ์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6"/>
                <w:szCs w:val="26"/>
                <w:cs/>
              </w:rPr>
              <w:t>3.7 จุดยืนทางยุทธศาสตร์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>Positioning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3.8 แผนงาน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3.9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ความเชื่อมโยงของยุทธศาสตร์ในภาพรวม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3.10 ผลผลิต/โครงการ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 และสัมพันธ์กับโครงการพัฒนาท้องถิ่น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1217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648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937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1854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จุดยืนทางยุทธศาสตร์และยุทธศาสตร์ขององค์กรปกครองส่วนท้องถิ่นที่มีความชัดเจน นำไปสู่การจัดทำโครงการพัฒนาท้องถิ่นในแผนพัฒนาท้องถิ่นสี้ปี โดยระบุแผนงานและความเชื่อมโยงดังกล่าว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1861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แผนพัฒนาเศรษฐกิจแลละสังคมแห่งชาติ ฉบับที่ 12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Thailand 4.0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1605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372"/>
        </w:trPr>
        <w:tc>
          <w:tcPr>
            <w:tcW w:w="8466" w:type="dxa"/>
            <w:gridSpan w:val="4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E2CF9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AE2CF9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AE2CF9">
        <w:rPr>
          <w:rFonts w:ascii="TH SarabunPSK" w:hAnsi="TH SarabunPSK" w:cs="TH SarabunPSK"/>
          <w:sz w:val="30"/>
          <w:szCs w:val="30"/>
        </w:rPr>
        <w:t xml:space="preserve">1. </w:t>
      </w:r>
      <w:r w:rsidRPr="00AE2CF9">
        <w:rPr>
          <w:rFonts w:ascii="TH SarabunPSK" w:hAnsi="TH SarabunPSK" w:cs="TH SarabunPSK"/>
          <w:sz w:val="30"/>
          <w:szCs w:val="30"/>
          <w:cs/>
        </w:rPr>
        <w:t>คณะกรรมการติดตามและประเมินผล ประเมินผลจาก เอกสาร รายงาน  แบบสอบถามฯ</w:t>
      </w:r>
      <w:r w:rsidRPr="00AE2CF9">
        <w:rPr>
          <w:rFonts w:ascii="TH SarabunPSK" w:hAnsi="TH SarabunPSK" w:cs="TH SarabunPSK"/>
          <w:sz w:val="30"/>
          <w:szCs w:val="30"/>
        </w:rPr>
        <w:t xml:space="preserve"> </w:t>
      </w:r>
      <w:r w:rsidRPr="00AE2CF9">
        <w:rPr>
          <w:rFonts w:ascii="TH SarabunPSK" w:hAnsi="TH SarabunPSK" w:cs="TH SarabunPSK"/>
          <w:sz w:val="30"/>
          <w:szCs w:val="30"/>
          <w:cs/>
        </w:rPr>
        <w:t>ที่เกี่ยวข้อง</w:t>
      </w:r>
    </w:p>
    <w:p w:rsidR="001746BD" w:rsidRPr="00AE2CF9" w:rsidRDefault="001746BD" w:rsidP="001746B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E2CF9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AE2CF9">
        <w:rPr>
          <w:rFonts w:ascii="TH SarabunPSK" w:hAnsi="TH SarabunPSK" w:cs="TH SarabunPSK"/>
          <w:sz w:val="30"/>
          <w:szCs w:val="30"/>
        </w:rPr>
        <w:t xml:space="preserve">2. </w:t>
      </w:r>
      <w:r w:rsidRPr="00AE2CF9">
        <w:rPr>
          <w:rFonts w:ascii="TH SarabunPSK" w:hAnsi="TH SarabunPSK" w:cs="TH SarabunPSK"/>
          <w:sz w:val="30"/>
          <w:szCs w:val="30"/>
          <w:cs/>
        </w:rPr>
        <w:t>คณะกรรมการติดตามและประเมินผล</w:t>
      </w:r>
      <w:r w:rsidRPr="00AE2CF9">
        <w:rPr>
          <w:rFonts w:ascii="TH SarabunPSK" w:hAnsi="TH SarabunPSK" w:cs="TH SarabunPSK"/>
          <w:sz w:val="30"/>
          <w:szCs w:val="30"/>
        </w:rPr>
        <w:t xml:space="preserve"> </w:t>
      </w:r>
      <w:r w:rsidRPr="00AE2CF9">
        <w:rPr>
          <w:rFonts w:ascii="TH SarabunPSK" w:hAnsi="TH SarabunPSK" w:cs="TH SarabunPSK"/>
          <w:sz w:val="30"/>
          <w:szCs w:val="30"/>
          <w:cs/>
        </w:rPr>
        <w:t xml:space="preserve">สามารถนำประเด็นการพิจารณาและรายละเอียดหลักเกณฑ์ไป   </w:t>
      </w:r>
    </w:p>
    <w:p w:rsidR="001746BD" w:rsidRPr="00AE2CF9" w:rsidRDefault="001746BD" w:rsidP="001746BD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E2CF9">
        <w:rPr>
          <w:rFonts w:ascii="TH SarabunPSK" w:hAnsi="TH SarabunPSK" w:cs="TH SarabunPSK"/>
          <w:sz w:val="30"/>
          <w:szCs w:val="30"/>
          <w:cs/>
        </w:rPr>
        <w:t xml:space="preserve">                 เป็นกรอบในการจัดทำแนวทาง วิธีการประเมินผลแผนพัฒนาท้องถิ่นประจำปีได้</w:t>
      </w:r>
      <w:r w:rsidRPr="00AE2CF9">
        <w:rPr>
          <w:rFonts w:ascii="TH SarabunPSK" w:hAnsi="TH SarabunPSK" w:cs="TH SarabunPSK"/>
          <w:sz w:val="30"/>
          <w:szCs w:val="30"/>
        </w:rPr>
        <w:t xml:space="preserve">  </w:t>
      </w:r>
    </w:p>
    <w:p w:rsidR="001746BD" w:rsidRPr="00AE2CF9" w:rsidRDefault="001746BD" w:rsidP="001746BD">
      <w:pPr>
        <w:spacing w:before="120"/>
        <w:jc w:val="thaiDistribute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1746BD" w:rsidP="003A49B7">
      <w:pPr>
        <w:jc w:val="thaiDistribute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lastRenderedPageBreak/>
        <w:t>แนวทางการพิจารณาการติดตามและประเมินผลโครงการเพื่อความสอดคล้องแผนพัฒนาท้องถิ่น</w:t>
      </w:r>
      <w:r w:rsidR="003A49B7" w:rsidRPr="00AE2CF9">
        <w:rPr>
          <w:rFonts w:ascii="TH SarabunPSK" w:hAnsi="TH SarabunPSK" w:cs="TH SarabunPSK"/>
          <w:b/>
          <w:bCs/>
          <w:cs/>
        </w:rPr>
        <w:t xml:space="preserve"> </w:t>
      </w:r>
    </w:p>
    <w:p w:rsidR="001746BD" w:rsidRPr="00AE2CF9" w:rsidRDefault="003A49B7" w:rsidP="003A49B7">
      <w:pPr>
        <w:jc w:val="thaiDistribute"/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ขององค์กรปกครองส่วนท้องถิ่น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1134"/>
      </w:tblGrid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ประเด็นพิจารณา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1. การสรุปสถานการณ์การพัฒนา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4. แผนงานและยุทธศาสตร์การพัฒนา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5. โครงการพัฒนา ประกอบด้วย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5.2 กำหนดวัตถุประสงค์สอดคล้องกับโครงการ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5.3 เป้าหมาย(ผลผลิตของโครงการ)มีความชัดเจนนำไปสู่การตั้งงบประมาณได้ถูกต้อง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5.4 โครงการมีความสอดคล้องกับแผนยุทธศาสตร์ชาติ 20 ปี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5.5 เป้าหมาย (ผลผลิตของโครงการ) มีความสอดคล้องกับแผนพัฒนาเศรษฐกิจและสังคม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      แห่งชาติ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5.6 โครงการมีความสอดคล้องกับ </w:t>
            </w:r>
            <w:r w:rsidRPr="00AE2CF9">
              <w:rPr>
                <w:rFonts w:ascii="TH SarabunPSK" w:hAnsi="TH SarabunPSK" w:cs="TH SarabunPSK"/>
              </w:rPr>
              <w:t>Thailand 4.0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5.7 โครงการสอดคล้องกับยุทธศาสตร์จังหวัด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      ภายใต้หลักประชารัฐ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5.9 งบประมาณมีความสอดคล้องกับเป้าหมาย(ผลผลิตของโครงการ)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5.10 มีการประมาณการราคาถูกต้องตามหลักวิธีการงบประมาณ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5.11 มีการกำหนดตัวชี้วัด (</w:t>
            </w:r>
            <w:r w:rsidRPr="00AE2CF9">
              <w:rPr>
                <w:rFonts w:ascii="TH SarabunPSK" w:hAnsi="TH SarabunPSK" w:cs="TH SarabunPSK"/>
              </w:rPr>
              <w:t>KPI</w:t>
            </w:r>
            <w:r w:rsidRPr="00AE2CF9">
              <w:rPr>
                <w:rFonts w:ascii="TH SarabunPSK" w:hAnsi="TH SarabunPSK" w:cs="TH SarabunPSK"/>
                <w:cs/>
              </w:rPr>
              <w:t>)</w:t>
            </w:r>
            <w:r w:rsidRPr="00AE2CF9">
              <w:rPr>
                <w:rFonts w:ascii="TH SarabunPSK" w:hAnsi="TH SarabunPSK" w:cs="TH SarabunPSK"/>
              </w:rPr>
              <w:t xml:space="preserve"> </w:t>
            </w:r>
            <w:r w:rsidRPr="00AE2CF9">
              <w:rPr>
                <w:rFonts w:ascii="TH SarabunPSK" w:hAnsi="TH SarabunPSK" w:cs="TH SarabunPSK"/>
                <w:cs/>
              </w:rPr>
              <w:t>และสอดคล้องกับวัตถุประสงค์และผลที่คาดว่าจะได้รับ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5.12 ผลที่คาดว่าจะได้รับ สอดคล้องกับวัตถุประสงค์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รวมคะแนน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100</w:t>
            </w:r>
          </w:p>
        </w:tc>
      </w:tr>
    </w:tbl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เพื่อความสอดคล้องแผนพัฒนาท้องถิ่นขององค์กรปกครองส่วนท้องถิ่น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1746BD" w:rsidRPr="00AE2CF9" w:rsidTr="00F35057"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35057">
        <w:trPr>
          <w:trHeight w:val="1888"/>
        </w:trPr>
        <w:tc>
          <w:tcPr>
            <w:tcW w:w="2088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การสรุปสถานการณ์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การพัฒนา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SWOT Analysis/Demand (Demand Analysis)/Global Demand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Trend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ปัจจัยและสถานการณ์การ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เปลี่ยนแปลงที่มีผลต่อการพัฒนา อย่างน้อยต้องประกอบด้วยการ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วิเคราะห์ศักยภาพด้านเศรษฐกิจ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ด้านสังคม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ด้านทรัพยากรธรรมชาติ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และสิ่งแวดล้อม)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2513"/>
        </w:trPr>
        <w:tc>
          <w:tcPr>
            <w:tcW w:w="2088" w:type="dxa"/>
          </w:tcPr>
          <w:p w:rsidR="001746BD" w:rsidRPr="00F35057" w:rsidRDefault="001746BD" w:rsidP="00CF57F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2. การประเมินผลการนำ แผนพัฒนาท้องถิ่นไป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ปฏิบัติในเชิงปริมาณ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การควบคุมที่มีการใช้ตัวเลขต่างๆ เพื่อนำมาใช้วัดผลในเชิงปริมาณ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เช่น การวัดจำนวนโครงการ กิจกรรม งานต่างๆ ก็คือผลผลิตนั่นเองว่า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เป็นไปตามที่ตั้งเป้าหมายเอาไว้หรือไม่จำนวนที่ดำเนินการจริงตามที่ได้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กำหนดไว้เท่าไหร่ จำนวนที่ไม่สามารถดำเนินการได้มีจำนวนเท่าไหร่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สามารถอธิบายได้ตามหลักประสิทธิภาพ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Efficiency)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ของการพัฒนา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ท้องถิ่นตามอำนาจหน้าที่ที่ได้กำหนดไว้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วิเคราะห์ผลกระทบ/สิ่งที่กระทบ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Impact)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โครงการที่ดำเนินการใน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เชิงปริมาณ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Quantitative)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3763"/>
        </w:trPr>
        <w:tc>
          <w:tcPr>
            <w:tcW w:w="2088" w:type="dxa"/>
          </w:tcPr>
          <w:p w:rsidR="001746BD" w:rsidRPr="00F35057" w:rsidRDefault="001746BD" w:rsidP="00CF57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การประเมินผลการนำ แผนพัฒนาท้องถิ่นไป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ปฏิบัติในเชิงคุณภาพ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การประเมินประสิทธิผลของแผนพัฒนาในเชิงคุณภาพคือการนำเอา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เทคนิคต่างๆ มาใช้เพื่อวัดว่าภารกิจ โครงการ กิจกรรม งานต่างๆ ที่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ดำเนินการในพื้นที่นั้นๆ ตรงต่อความต้องการของประชาชนหรือไม่และ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เป็นไปตามอำนาจหน้าที่หรือไม่ ประชาชนพึงพอใจหรือไม่ สิ่งของ วัสดุ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ครุภัณฑ์ การดำเนินการต่างๆ มีสภาพหรือลักษณะถูกต้อง คงทน ถาวร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สามารถใช้การได้ตามวัตถุประสงค์หรือไม่ ซึ่งเป็นไปตามหลักประสิทธิผล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(Effectiveness)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ผลการปฏิบัติราชการที่บรรลุวัตถุประสงค์และ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เป้าหมายของแผนการปฏิบัติราชการตามที่ได้รับงบประมาณมา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 รวมถึงสามารถเทียบเคียงกับส่วนราชการหรือหน่วยงาน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วิเคราะห์ผลกระทบ/สิ่งที่กระทบ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Impact)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โครงการที่ดำเนินการใน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เชิงคุณภาพ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Qualitative)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2554"/>
        </w:trPr>
        <w:tc>
          <w:tcPr>
            <w:tcW w:w="2088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4. แ ผ น ง า น แ ล ะ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ยุทธศาสตร์การพัฒนา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จัดทำโครงการพัฒนาท้องถิ่นโดยใช้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SWOT Analysis/Demand (Demand Analysis)/Global Demand/Trend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หรือหลักการบูรณา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Integration)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กับองค์กรปกครองส่วนท้องถิ่นที่มีพื้นที่ติดต่อกัน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วิเคราะห์แผนงาน งาน ที่เกิดจากด้านต่างๆ ที่สอดคล้องกับการแก้ไข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ปัญหาความยากจน หลักประชารัฐ และหลักปรัชญาเศรษฐกิจพอเพียง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และโดยเฉพาะเศรษฐกิจพอเพียงท้องถิ่น (ด้านการเกษตรและแหล่งน้ำ)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(Local Sufficiency Economy Plan : LSEP)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jc w:val="right"/>
        <w:rPr>
          <w:rFonts w:ascii="TH SarabunPSK" w:hAnsi="TH SarabunPSK" w:cs="TH SarabunPSK"/>
        </w:rPr>
      </w:pPr>
    </w:p>
    <w:p w:rsidR="00D14249" w:rsidRPr="00AE2CF9" w:rsidRDefault="00D14249" w:rsidP="001746BD">
      <w:pPr>
        <w:jc w:val="right"/>
        <w:rPr>
          <w:rFonts w:ascii="TH SarabunPSK" w:hAnsi="TH SarabunPSK" w:cs="TH SarabunPSK"/>
        </w:rPr>
      </w:pPr>
    </w:p>
    <w:p w:rsidR="001746BD" w:rsidRDefault="001746BD" w:rsidP="001746BD">
      <w:pPr>
        <w:jc w:val="right"/>
        <w:rPr>
          <w:rFonts w:ascii="TH SarabunPSK" w:hAnsi="TH SarabunPSK" w:cs="TH SarabunPSK"/>
        </w:rPr>
      </w:pPr>
    </w:p>
    <w:p w:rsidR="00F35057" w:rsidRPr="00AE2CF9" w:rsidRDefault="00F35057" w:rsidP="001746BD">
      <w:pPr>
        <w:jc w:val="right"/>
        <w:rPr>
          <w:rFonts w:ascii="TH SarabunPSK" w:hAnsi="TH SarabunPSK" w:cs="TH SarabunPS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1746BD" w:rsidRPr="00AE2CF9" w:rsidTr="00F35057"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35057">
        <w:trPr>
          <w:trHeight w:val="1578"/>
        </w:trPr>
        <w:tc>
          <w:tcPr>
            <w:tcW w:w="2088" w:type="dxa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5.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5.1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ความชัดเจนของชื่อ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5.2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กำหนดวัตถุประสงค์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สอดคล้องกับโครงการ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5.3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(ผลผลิต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ของโครงการ) มีความ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ชัด เ จ น นำ ไ ป สู่ ก า ร ตั้งงบประมาณได้ถูกต้อง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5.4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โครงการมีความ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สอดคล้องกับแผน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ยุทธศาสตร์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20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5.5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(ผลผลิต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ของโครงการ) มีความ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สอดคล้องกับแผนพัฒนา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เศรษฐกิจและสังคม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แห่งชาติ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เป็นโครงการที่มีวัตถุประสงค์สนองต่อแผนยุทธศาสตร์การพัฒนาของ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องค์กรปกครองส่วนท้องถิ่นและดำเนินการเพื่อให้การพัฒนาบรรลุตาม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60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317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มีวัตถุประสงค์ชัดเจน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clear objective)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โครงการต้องกำหนด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วัตถุประสงค์สอดคล้องกับความเป็นมาของโครงการ สอดคล้องกับหลักการ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และเหตุผล วิธีการดำเนินงานต้องสอดคล้องกับวัตถุประสงค์ มีความ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เป็นไปได้ชัดเจน มีลักษณะเฉพาะเจาะจง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575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สภาพที่อยากให้เกิดขึ้นในอนาคตเป็นทิศทางที่ต้องไปให้ถึงเป้าหมายต้อง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ชัดเจน สามารถระบุจำนวนเท่าไร กลุ่มเป้าหมายคืออะไร มีผลผลิต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อย่างไร กลุ่มเป้าหมาย พื้นที่ดำเนินงาน และระยะเวลาดำเนินงาน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อธิบายให้ชัดเจนว่าโครงการนี้จะทำที่ไหน เริ่มต้นในช่วงเวลาใดและจบ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ลงเมื่อไร ใครคือกลุ่มเป้าหมายรอง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2526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 หากกลุ่มเป้าหมายมีหลาย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กลุ่ม ให้บอกชัดลงไปว่าใครคือกลุ่มเป้าหมายหลัก ใครคือกลุ่มเป้าหมายรอง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โครงการสอดคล้องกับ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ความมั่นคง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การสร้างความสามารถใน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การแข่งขัน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การพัฒนาและเสริมสร้างศักยภาพคน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โอกาสความเสมอภาคและเท่าเทียมกันทางสังคม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การสร้างการ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เติบโตบนคุณภาพชีวิตที่เป็นมิตรต่อสิ่งแวดล้อม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6)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การปรับสมดุลและ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4089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โครงการมีความสอดคล้องกับแผนพัฒนาเศรษฐกิจและสังคมแห่งชาติ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ฉบับที่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12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โดย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ยึดหลักปรัชญาของเศรษฐกิจพอเพียง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ยึดคน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เป็นศูนย์กลางการพัฒนา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ยึดวิสัยทัศน์ภายใต้ยุทธศาสตร์ชาติ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20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(4)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ยึดเป้าหมายอนาคตประเทศไทย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2579 (5)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ยึดหลักการนำไปสู่การ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ปฏิบัติให้เกิดผลสัมฤทธิ์อย่างจริงจังใน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ปีที่ต่อยอดไปสู่ผลสัมฤทธิ์ที่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เป็นเป้าหมายระยะยาว ภายใต้แนวทางการพัฒนา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การยกระดับ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ศักยภาพการแข่งขันและการหลุดพ้นกับดักรายได้ปานกลางสู่รายได้สูง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(2)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การพัฒนาศักยภาพคนตามช่วงวัยและการปฏิรูประบบเพื่อสร้าง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สังคมสูงวัยอย่างมีคุณภาพ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การลดความเหลื่อมล้ำทางสังคม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การรองรับการเชื่อมโยงภูมิภาคและความเป็นเมือง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เจริญเติบโตทางเศรษฐกิจและสังคมอย่างเป็นมิตรกับสิ่งแวดล้อม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6)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การบริหารราชการแผ่นดินที่มีประสิทธิภาพ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spacing w:before="120"/>
        <w:jc w:val="thaiDistribute"/>
        <w:rPr>
          <w:rFonts w:ascii="TH SarabunPSK" w:hAnsi="TH SarabunPSK" w:cs="TH SarabunPSK"/>
        </w:rPr>
      </w:pPr>
    </w:p>
    <w:p w:rsidR="001746BD" w:rsidRPr="00AE2CF9" w:rsidRDefault="001746BD" w:rsidP="001746BD">
      <w:pPr>
        <w:spacing w:before="120"/>
        <w:jc w:val="thaiDistribute"/>
        <w:rPr>
          <w:rFonts w:ascii="TH SarabunPSK" w:hAnsi="TH SarabunPSK" w:cs="TH SarabunPS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1746BD" w:rsidRPr="00AE2CF9" w:rsidTr="00F35057"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35057">
        <w:trPr>
          <w:trHeight w:val="3457"/>
        </w:trPr>
        <w:tc>
          <w:tcPr>
            <w:tcW w:w="2088" w:type="dxa"/>
            <w:vMerge w:val="restart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>5.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โครงการพัฒนา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(ต่อ)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5.6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โครงการมีความ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สอดคล้องกับ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Thailand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4.0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5.7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โครงการสอดคล้อง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กับยุทธศาสตร์จังหวัด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5.8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โครงการแก้ไขปัญหา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ความยากจนหรือการ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เสริมสร้างให้ประเทศชาติ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มั่นคง มั่งคั่ง ยั่งยืน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ภายใต้หลักประชารัฐ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5.9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 มีความ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สอดคล้องกับเป้าหมาย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(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ผลผลิตของโครงการ)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5.10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มีการประมาณการ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ราคาถูกต้องตามหลัก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วิธีการงบประมาณ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5.11 มีการกำหนด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ตัวชี้วัด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KPI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) และ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สอดคล้องกับวัตถุประสงค์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และผลที่คาดว่าจะได้รับ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โครงการมีลักษณะหรือสอดคล้องกับการปรับเปลี่ยนโครงสร้างเศรษฐกิจ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ไปสู่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Value–Based Economy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หรือเศรษฐกิจที่ขับเคลื่อนด้วย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นวัตกรรม ทำน้อย ได้มาก เช่น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เปลี่ยนจากการผลิตสินค้า โภคภัณฑ์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ไปสู่สินค้าเชิงนวัตกรรม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เปลี่ยนจากการขับเคลื่อนประเทศด้วย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ภาคอุตสาหกรรม ไปสู่การขับเคลื่อนด้วยเทคโนโลยี ความคิดสร้างสรรค์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และนวัตกรรม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3)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เปลี่ยนจากการเน้นภาคการผลิตสินค้า ไปสู่การเน้น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ภาคบริการมากขึ้น รวมถึงโครงการที่เติมเต็มด้วยวิทยาการ ความคิด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 นวัตกรรม วิทยาศาสตร์ เทคโนโลยี และการวิจัยและพัฒนา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แล้วต่อยอดความได้เปรียบเชิงเปรียบเทียบ เช่น ด้านเกษตร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เทคโนโลยีชีวภาพ สาธารณสุข วัฒนธรรม ฯลฯ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861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โครงการพัฒนาท้องถิ่นมีความสอดคล้องกับห้วงระยะเวลาของ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แผนพัฒนาจังหวัดที่ได้กำหนดขึ้น เพื่อขับเคลื่อนการพัฒนาท้องถิ่น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โครงการเชื่อมต่อหรือเดินทางไปด้วยกันกับยุทธศาสตร์จังหวัดที่ได้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กำหนดขึ้นที่เป็นปัจจุบัน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909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เป็นโครงการที่ดำเนินการภายใต้พื้นฐานความพอเพียงที่ประชาชน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ดำเนินการเองหรือร่วมดำเนินการ เป็นโครงการต่อยอดและขยายได้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เป็นโครงการที่ประชาชนต้องการเพื่อให้เกิดความยั่งยืน ซึ่งมีลักษณะที่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จะให้ท้องถิ่นมีความมั่นคง มั่งคั่ง ยั่งยืน เป็นท้องถิ่นที่พัฒนาแล้วด้วย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การพัฒนาตามปรัชญาเศรษฐกิจพอเพียง และเศรษฐกิจพอเพียงท้องถิ่น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(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ด้านการเกษตรและแหล่งน้ำ)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LSEP)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629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งบประมาณโครงการพัฒนาจะต้องคำนึงถึงหลักสำคัญ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ประการในการ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จัดทำโครงการได้แก่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ความประหยัด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Economy) 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(2)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ความมี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ประสิทธิภาพ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Efficiency) (3)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ความมีประสิทธิผล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Effectiveness) (4)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ความยุติธรรม(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Equity) (5)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ความโปร่งใส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Transparency)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915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การประมาณการราคาเพื่อการพัฒนาต้องให้สอดคล้องกับโครงการ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ถูกต้องตามหลักวิชาการทางช่าง หลักของราคากลาง ราคากลางท้องถิ่น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มีความโปร่งใสในการกำหนดราคาและตรวจสอบได้ในเชิงประจักษ์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มีความคลาดเคลื่อนไม่มากกว่าหรือไม่ต่ำกว่าร้อยละห้าของการนำไปตั้ง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งบประมาณรายจ่ายในข้อบัญญัติญัติ/เทศบัญญัติ เงินสะสม หรือ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รายจ่ายพัฒนาที่ปรากฎในรูปแบบอื่นๆ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807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มีการกำหนดดัชนีชี้วัดผลงาน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Key Performance Indicator : KPI)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ที่ สามารถวัดได้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measurable)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ใช้บอกประสิทธิผล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effectiveness)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ใช้บอกประสิทธิภาพ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efficiency)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ได้ เช่น การกำหนดความพึงพอใจ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การกำหนดร้อยละ การกำหนดอันเกิดจากผลของวัตถุประสงค์ที่เกิดที่สิ่ง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ที่ได้รับ (การคาดการณ์ คาดว่าจะได้รับ)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</w:rPr>
      </w:pPr>
    </w:p>
    <w:p w:rsidR="00D14249" w:rsidRPr="00AE2CF9" w:rsidRDefault="00D14249" w:rsidP="001746BD">
      <w:pPr>
        <w:spacing w:before="120"/>
        <w:jc w:val="right"/>
        <w:rPr>
          <w:rFonts w:ascii="TH SarabunPSK" w:hAnsi="TH SarabunPSK" w:cs="TH SarabunPSK"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1746BD" w:rsidRPr="00AE2CF9" w:rsidTr="00F35057"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35057">
        <w:trPr>
          <w:trHeight w:val="2866"/>
        </w:trPr>
        <w:tc>
          <w:tcPr>
            <w:tcW w:w="2088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5.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(ต่อ)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5.12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ผลที่คาดว่าจะได้รับ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สอดคล้องกับวัตถุประสงค์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ควรคำนึงถึง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มีความเป็นไปได้และมีความเฉพาะเจาะจง ในการ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ดำเนินงานตามโครงการ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วัดและประเมินผลระดับของความสำเร็จได้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(3)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ระบุสิ่งที่ต้องการดำเนินงานอย่างชัดเจนและเฉพาะเจาะจงมากที่สุด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และสามารถปฏิบัติได้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เป็นเหตุเป็นผล สอดคล้องกับความเป็นจริง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ส่งผลต่อการบ่งบอกเวลาได้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344"/>
        </w:trPr>
        <w:tc>
          <w:tcPr>
            <w:tcW w:w="7128" w:type="dxa"/>
            <w:gridSpan w:val="2"/>
          </w:tcPr>
          <w:p w:rsidR="001746BD" w:rsidRPr="00AE2CF9" w:rsidRDefault="001746BD" w:rsidP="00F3505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pStyle w:val="af6"/>
        <w:rPr>
          <w:rFonts w:ascii="TH SarabunPSK" w:hAnsi="TH SarabunPSK" w:cs="TH SarabunPSK"/>
          <w:b/>
          <w:bCs/>
          <w:sz w:val="32"/>
          <w:szCs w:val="32"/>
        </w:rPr>
      </w:pPr>
    </w:p>
    <w:p w:rsidR="0023389E" w:rsidRPr="00AE2CF9" w:rsidRDefault="0023389E" w:rsidP="0023389E">
      <w:pPr>
        <w:pStyle w:val="af6"/>
        <w:autoSpaceDE w:val="0"/>
        <w:autoSpaceDN w:val="0"/>
        <w:adjustRightInd w:val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ab/>
      </w:r>
      <w:r w:rsidRPr="00AE2CF9">
        <w:rPr>
          <w:rFonts w:ascii="TH SarabunPSK" w:hAnsi="TH SarabunPSK" w:cs="TH SarabunPSK"/>
          <w:sz w:val="32"/>
          <w:szCs w:val="32"/>
          <w:cs/>
        </w:rPr>
        <w:tab/>
        <w:t>การกำหนดรูปแบบที่จะใช้ในการติดตามและประเมินผลเพื่อตรวจสอบว่า การดำเนินกิจกรรมตามโครงการอยู่ภายใต้ระยะเวลาและงบประมาณที่กำหนดไว้หรือไม่ และผลของการดำเนินโครงการบรรลุวัตถุประสงค์ที่ได้วางไว้หรือไม่ การติดตามและประเมินผลแผนพัฒนาเทศบาลตำบลชุมพล ใช้แบบติดตามและประเมินผล ตามรูปแบบที่กรมส่งเสริมการปกครองท้องถิ่นกำหนดเป็นแนวทางไว้ คือ</w:t>
      </w:r>
    </w:p>
    <w:p w:rsidR="0023389E" w:rsidRPr="00AE2CF9" w:rsidRDefault="0023389E" w:rsidP="0023389E">
      <w:pPr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b/>
          <w:bCs/>
          <w:cs/>
        </w:rPr>
        <w:t>แบบที่ 2 แบบติดตามผลการดำเนินงานขององค์กรปกครองส่วนท้องถิ่น</w:t>
      </w:r>
      <w:r w:rsidRPr="00AE2CF9">
        <w:rPr>
          <w:rFonts w:ascii="TH SarabunPSK" w:hAnsi="TH SarabunPSK" w:cs="TH SarabunPSK"/>
          <w:cs/>
        </w:rPr>
        <w:t xml:space="preserve"> เพื่อติดตามผลการดำเนินงานตามแผนยุทธศาสตร์ขององค์กรปกครองส่วนท้องถิ่น </w:t>
      </w:r>
    </w:p>
    <w:p w:rsidR="0023389E" w:rsidRPr="00AE2CF9" w:rsidRDefault="0023389E" w:rsidP="0023389E">
      <w:pPr>
        <w:rPr>
          <w:rFonts w:ascii="TH SarabunPSK" w:hAnsi="TH SarabunPSK" w:cs="TH SarabunPSK"/>
          <w:cs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b/>
          <w:bCs/>
          <w:cs/>
        </w:rPr>
        <w:t>แบบที่ 3/1 แบบประเมินผลการดำเนินงานตามแผนยุทธศาสตร์</w:t>
      </w:r>
      <w:r w:rsidRPr="00AE2CF9">
        <w:rPr>
          <w:rFonts w:ascii="TH SarabunPSK" w:hAnsi="TH SarabunPSK" w:cs="TH SarabunPSK"/>
          <w:cs/>
        </w:rPr>
        <w:t xml:space="preserve">  เพื่อใช้ประเมินผลการดำเนินงานขององค์กรปกครองส่วนท้องถิ่นตามยุทธศาสตร์ที่กำหนดไว้</w:t>
      </w:r>
    </w:p>
    <w:p w:rsidR="0023389E" w:rsidRPr="00AE2CF9" w:rsidRDefault="0023389E" w:rsidP="0023389E">
      <w:pPr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b/>
          <w:bCs/>
          <w:cs/>
        </w:rPr>
        <w:t>แบบที่ 3/2 แบบประเมินความพึงพอใจต่อผลการดำเนินงานขององค์กรปกครอง</w:t>
      </w:r>
      <w:r w:rsidR="00536ADD" w:rsidRPr="00AE2CF9">
        <w:rPr>
          <w:rFonts w:ascii="TH SarabunPSK" w:hAnsi="TH SarabunPSK" w:cs="TH SarabunPSK"/>
          <w:b/>
          <w:bCs/>
          <w:cs/>
        </w:rPr>
        <w:t>ส่วนท้องถิ่นในภาพรวม</w:t>
      </w:r>
      <w:r w:rsidR="00536ADD" w:rsidRPr="00AE2CF9">
        <w:rPr>
          <w:rFonts w:ascii="TH SarabunPSK" w:hAnsi="TH SarabunPSK" w:cs="TH SarabunPSK"/>
        </w:rPr>
        <w:t xml:space="preserve"> </w:t>
      </w:r>
      <w:r w:rsidR="00536ADD" w:rsidRPr="00AE2CF9">
        <w:rPr>
          <w:rFonts w:ascii="TH SarabunPSK" w:hAnsi="TH SarabunPSK" w:cs="TH SarabunPSK"/>
          <w:cs/>
        </w:rPr>
        <w:t>เพื่อใชในการประเมินผลความพึงพอใจของประชาชน ผูที่เกี่ยวของตอผลการดําเนินงานขององคกรปกครองสวนทองถิ่นในภาพรวม</w:t>
      </w:r>
    </w:p>
    <w:p w:rsidR="00536ADD" w:rsidRPr="00AE2CF9" w:rsidRDefault="00536ADD" w:rsidP="0023389E">
      <w:pPr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b/>
          <w:bCs/>
          <w:cs/>
        </w:rPr>
        <w:t>แบบที่ 3/3 แบบประเมินความพึงพอใจต่อผลการดำเนินงานขององค์กรปกครองส่วนท้องถิ่นในภาพรวม</w:t>
      </w:r>
      <w:r w:rsidRPr="00AE2CF9">
        <w:rPr>
          <w:rFonts w:ascii="TH SarabunPSK" w:hAnsi="TH SarabunPSK" w:cs="TH SarabunPSK"/>
          <w:cs/>
        </w:rPr>
        <w:t xml:space="preserve">  เพื่อใชในการประเมินผลความพึงพอใจของประชาชน ผูที่เกี่ยวของตอผลการดําเนินงานขององคกรปกครองสวนทองถิ่นในแตละยุทธศาสตร</w:t>
      </w:r>
      <w:r w:rsidR="00753F05" w:rsidRPr="00AE2CF9">
        <w:rPr>
          <w:rFonts w:ascii="TH SarabunPSK" w:hAnsi="TH SarabunPSK" w:cs="TH SarabunPSK"/>
          <w:cs/>
        </w:rPr>
        <w:t>์</w:t>
      </w:r>
    </w:p>
    <w:p w:rsidR="00753F05" w:rsidRPr="00AE2CF9" w:rsidRDefault="00753F05" w:rsidP="0023389E">
      <w:pPr>
        <w:rPr>
          <w:rFonts w:ascii="TH SarabunPSK" w:hAnsi="TH SarabunPSK" w:cs="TH SarabunPSK"/>
          <w:cs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</w:p>
    <w:p w:rsidR="002E3A1D" w:rsidRPr="00AE2CF9" w:rsidRDefault="002E3A1D" w:rsidP="002E3A1D">
      <w:pPr>
        <w:rPr>
          <w:rFonts w:ascii="TH SarabunPSK" w:hAnsi="TH SarabunPSK" w:cs="TH SarabunPSK"/>
          <w:b/>
          <w:bCs/>
        </w:rPr>
      </w:pPr>
    </w:p>
    <w:p w:rsidR="002E3A1D" w:rsidRPr="00AE2CF9" w:rsidRDefault="002E3A1D" w:rsidP="002E3A1D">
      <w:pPr>
        <w:rPr>
          <w:rFonts w:ascii="TH SarabunPSK" w:hAnsi="TH SarabunPSK" w:cs="TH SarabunPSK"/>
          <w:b/>
          <w:bCs/>
        </w:rPr>
      </w:pPr>
    </w:p>
    <w:p w:rsidR="002E3A1D" w:rsidRPr="00AE2CF9" w:rsidRDefault="002E3A1D" w:rsidP="002E3A1D">
      <w:pPr>
        <w:rPr>
          <w:rFonts w:ascii="TH SarabunPSK" w:hAnsi="TH SarabunPSK" w:cs="TH SarabunPSK"/>
          <w:b/>
          <w:bCs/>
        </w:rPr>
      </w:pPr>
    </w:p>
    <w:p w:rsidR="002E3A1D" w:rsidRDefault="002E3A1D" w:rsidP="002E3A1D">
      <w:pPr>
        <w:rPr>
          <w:rFonts w:ascii="TH SarabunPSK" w:hAnsi="TH SarabunPSK" w:cs="TH SarabunPSK"/>
          <w:b/>
          <w:bCs/>
        </w:rPr>
      </w:pPr>
    </w:p>
    <w:p w:rsidR="00F35057" w:rsidRDefault="00F35057" w:rsidP="002E3A1D">
      <w:pPr>
        <w:rPr>
          <w:rFonts w:ascii="TH SarabunPSK" w:hAnsi="TH SarabunPSK" w:cs="TH SarabunPSK"/>
          <w:b/>
          <w:bCs/>
        </w:rPr>
      </w:pPr>
    </w:p>
    <w:p w:rsidR="00F35057" w:rsidRDefault="00F35057" w:rsidP="002E3A1D">
      <w:pPr>
        <w:rPr>
          <w:rFonts w:ascii="TH SarabunPSK" w:hAnsi="TH SarabunPSK" w:cs="TH SarabunPSK"/>
          <w:b/>
          <w:bCs/>
        </w:rPr>
      </w:pPr>
    </w:p>
    <w:p w:rsidR="00F35057" w:rsidRDefault="00F35057" w:rsidP="002E3A1D">
      <w:pPr>
        <w:rPr>
          <w:rFonts w:ascii="TH SarabunPSK" w:hAnsi="TH SarabunPSK" w:cs="TH SarabunPSK"/>
          <w:b/>
          <w:bCs/>
        </w:rPr>
      </w:pPr>
    </w:p>
    <w:p w:rsidR="00F35057" w:rsidRPr="00AE2CF9" w:rsidRDefault="00F35057" w:rsidP="002E3A1D">
      <w:pPr>
        <w:rPr>
          <w:rFonts w:ascii="TH SarabunPSK" w:hAnsi="TH SarabunPSK" w:cs="TH SarabunPSK"/>
          <w:b/>
          <w:bCs/>
        </w:rPr>
      </w:pPr>
    </w:p>
    <w:sectPr w:rsidR="00F35057" w:rsidRPr="00AE2CF9" w:rsidSect="00BA0019">
      <w:headerReference w:type="default" r:id="rId9"/>
      <w:pgSz w:w="11907" w:h="16840" w:code="9"/>
      <w:pgMar w:top="1134" w:right="851" w:bottom="567" w:left="1701" w:header="567" w:footer="567" w:gutter="0"/>
      <w:pgNumType w:start="8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BFA" w:rsidRDefault="00895BFA">
      <w:r>
        <w:separator/>
      </w:r>
    </w:p>
  </w:endnote>
  <w:endnote w:type="continuationSeparator" w:id="1">
    <w:p w:rsidR="00895BFA" w:rsidRDefault="0089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BFA" w:rsidRDefault="00895BFA">
      <w:r>
        <w:separator/>
      </w:r>
    </w:p>
  </w:footnote>
  <w:footnote w:type="continuationSeparator" w:id="1">
    <w:p w:rsidR="00895BFA" w:rsidRDefault="00895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sz w:val="36"/>
        <w:szCs w:val="36"/>
        <w:cs/>
        <w:lang w:val="th-TH"/>
      </w:rPr>
      <w:id w:val="2189864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6651D1" w:rsidRPr="009A7B0F" w:rsidRDefault="006651D1">
        <w:pPr>
          <w:pStyle w:val="a9"/>
          <w:jc w:val="center"/>
          <w:rPr>
            <w:rFonts w:ascii="TH SarabunPSK" w:hAnsi="TH SarabunPSK" w:cs="TH SarabunPSK"/>
            <w:sz w:val="36"/>
            <w:szCs w:val="36"/>
          </w:rPr>
        </w:pPr>
        <w:r w:rsidRPr="009A7B0F">
          <w:rPr>
            <w:rFonts w:ascii="TH SarabunPSK" w:hAnsi="TH SarabunPSK" w:cs="TH SarabunPSK"/>
            <w:sz w:val="36"/>
            <w:szCs w:val="36"/>
            <w:cs/>
            <w:lang w:val="th-TH"/>
          </w:rPr>
          <w:t xml:space="preserve">~ </w:t>
        </w:r>
        <w:r w:rsidR="00BA6EAF" w:rsidRPr="007C077E">
          <w:rPr>
            <w:rFonts w:ascii="TH SarabunPSK" w:hAnsi="TH SarabunPSK" w:cs="TH SarabunPSK"/>
            <w:szCs w:val="32"/>
          </w:rPr>
          <w:fldChar w:fldCharType="begin"/>
        </w:r>
        <w:r w:rsidRPr="007C077E">
          <w:rPr>
            <w:rFonts w:ascii="TH SarabunPSK" w:hAnsi="TH SarabunPSK" w:cs="TH SarabunPSK"/>
            <w:szCs w:val="32"/>
          </w:rPr>
          <w:instrText xml:space="preserve"> PAGE    \* MERGEFORMAT </w:instrText>
        </w:r>
        <w:r w:rsidR="00BA6EAF" w:rsidRPr="007C077E">
          <w:rPr>
            <w:rFonts w:ascii="TH SarabunPSK" w:hAnsi="TH SarabunPSK" w:cs="TH SarabunPSK"/>
            <w:szCs w:val="32"/>
          </w:rPr>
          <w:fldChar w:fldCharType="separate"/>
        </w:r>
        <w:r w:rsidR="00E32111" w:rsidRPr="00E32111">
          <w:rPr>
            <w:rFonts w:ascii="TH SarabunPSK" w:hAnsi="TH SarabunPSK" w:cs="TH SarabunPSK"/>
            <w:noProof/>
            <w:szCs w:val="32"/>
            <w:lang w:val="th-TH"/>
          </w:rPr>
          <w:t>8</w:t>
        </w:r>
        <w:r w:rsidR="00BA6EAF" w:rsidRPr="007C077E">
          <w:rPr>
            <w:rFonts w:ascii="TH SarabunPSK" w:hAnsi="TH SarabunPSK" w:cs="TH SarabunPSK"/>
            <w:szCs w:val="32"/>
          </w:rPr>
          <w:fldChar w:fldCharType="end"/>
        </w:r>
        <w:r w:rsidRPr="007C077E">
          <w:rPr>
            <w:rFonts w:ascii="TH SarabunPSK" w:hAnsi="TH SarabunPSK" w:cs="TH SarabunPSK"/>
            <w:szCs w:val="32"/>
            <w:cs/>
            <w:lang w:val="th-TH"/>
          </w:rPr>
          <w:t xml:space="preserve"> </w:t>
        </w:r>
        <w:r w:rsidRPr="009A7B0F">
          <w:rPr>
            <w:rFonts w:ascii="TH SarabunPSK" w:hAnsi="TH SarabunPSK" w:cs="TH SarabunPSK"/>
            <w:sz w:val="36"/>
            <w:szCs w:val="36"/>
            <w:cs/>
            <w:lang w:val="th-TH"/>
          </w:rPr>
          <w:t>~</w:t>
        </w:r>
      </w:p>
    </w:sdtContent>
  </w:sdt>
  <w:p w:rsidR="006651D1" w:rsidRDefault="006651D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75D24E2"/>
    <w:multiLevelType w:val="hybridMultilevel"/>
    <w:tmpl w:val="485EA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43E8"/>
    <w:multiLevelType w:val="multilevel"/>
    <w:tmpl w:val="C8866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5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E366185"/>
    <w:multiLevelType w:val="multilevel"/>
    <w:tmpl w:val="E83E2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9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795606B"/>
    <w:multiLevelType w:val="hybridMultilevel"/>
    <w:tmpl w:val="F31E6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F3B0D"/>
    <w:multiLevelType w:val="hybridMultilevel"/>
    <w:tmpl w:val="69D6ADA8"/>
    <w:lvl w:ilvl="0" w:tplc="FDA2EE10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CCF6077"/>
    <w:multiLevelType w:val="hybridMultilevel"/>
    <w:tmpl w:val="BB2C4140"/>
    <w:lvl w:ilvl="0" w:tplc="1ED65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5E9D6633"/>
    <w:multiLevelType w:val="hybridMultilevel"/>
    <w:tmpl w:val="E522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FA4ED3"/>
    <w:multiLevelType w:val="hybridMultilevel"/>
    <w:tmpl w:val="834EDAF0"/>
    <w:lvl w:ilvl="0" w:tplc="2290446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8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D00259"/>
    <w:multiLevelType w:val="hybridMultilevel"/>
    <w:tmpl w:val="5D9A3CDE"/>
    <w:lvl w:ilvl="0" w:tplc="466CE8D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A05C9"/>
    <w:multiLevelType w:val="hybridMultilevel"/>
    <w:tmpl w:val="497ECFF8"/>
    <w:lvl w:ilvl="0" w:tplc="B7E8E824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0118D2"/>
    <w:multiLevelType w:val="hybridMultilevel"/>
    <w:tmpl w:val="5E2AF210"/>
    <w:lvl w:ilvl="0" w:tplc="86223BD8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5">
    <w:nsid w:val="7F4A14EE"/>
    <w:multiLevelType w:val="multilevel"/>
    <w:tmpl w:val="2E40A4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ascii="TH SarabunPSK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33"/>
  </w:num>
  <w:num w:numId="2">
    <w:abstractNumId w:val="15"/>
  </w:num>
  <w:num w:numId="3">
    <w:abstractNumId w:val="24"/>
  </w:num>
  <w:num w:numId="4">
    <w:abstractNumId w:val="17"/>
  </w:num>
  <w:num w:numId="5">
    <w:abstractNumId w:val="27"/>
  </w:num>
  <w:num w:numId="6">
    <w:abstractNumId w:val="7"/>
  </w:num>
  <w:num w:numId="7">
    <w:abstractNumId w:val="21"/>
  </w:num>
  <w:num w:numId="8">
    <w:abstractNumId w:val="6"/>
  </w:num>
  <w:num w:numId="9">
    <w:abstractNumId w:val="22"/>
  </w:num>
  <w:num w:numId="10">
    <w:abstractNumId w:val="23"/>
  </w:num>
  <w:num w:numId="11">
    <w:abstractNumId w:val="11"/>
  </w:num>
  <w:num w:numId="12">
    <w:abstractNumId w:val="20"/>
  </w:num>
  <w:num w:numId="13">
    <w:abstractNumId w:val="2"/>
  </w:num>
  <w:num w:numId="14">
    <w:abstractNumId w:val="32"/>
  </w:num>
  <w:num w:numId="15">
    <w:abstractNumId w:val="10"/>
  </w:num>
  <w:num w:numId="16">
    <w:abstractNumId w:val="35"/>
  </w:num>
  <w:num w:numId="17">
    <w:abstractNumId w:val="0"/>
  </w:num>
  <w:num w:numId="18">
    <w:abstractNumId w:val="42"/>
  </w:num>
  <w:num w:numId="19">
    <w:abstractNumId w:val="41"/>
  </w:num>
  <w:num w:numId="20">
    <w:abstractNumId w:val="31"/>
  </w:num>
  <w:num w:numId="21">
    <w:abstractNumId w:val="13"/>
  </w:num>
  <w:num w:numId="22">
    <w:abstractNumId w:val="16"/>
  </w:num>
  <w:num w:numId="23">
    <w:abstractNumId w:val="5"/>
  </w:num>
  <w:num w:numId="24">
    <w:abstractNumId w:val="19"/>
  </w:num>
  <w:num w:numId="25">
    <w:abstractNumId w:val="8"/>
  </w:num>
  <w:num w:numId="26">
    <w:abstractNumId w:val="1"/>
  </w:num>
  <w:num w:numId="27">
    <w:abstractNumId w:val="14"/>
  </w:num>
  <w:num w:numId="28">
    <w:abstractNumId w:val="36"/>
  </w:num>
  <w:num w:numId="29">
    <w:abstractNumId w:val="28"/>
  </w:num>
  <w:num w:numId="30">
    <w:abstractNumId w:val="9"/>
  </w:num>
  <w:num w:numId="31">
    <w:abstractNumId w:val="38"/>
  </w:num>
  <w:num w:numId="32">
    <w:abstractNumId w:val="12"/>
  </w:num>
  <w:num w:numId="33">
    <w:abstractNumId w:val="43"/>
  </w:num>
  <w:num w:numId="34">
    <w:abstractNumId w:val="34"/>
  </w:num>
  <w:num w:numId="35">
    <w:abstractNumId w:val="39"/>
  </w:num>
  <w:num w:numId="36">
    <w:abstractNumId w:val="30"/>
  </w:num>
  <w:num w:numId="37">
    <w:abstractNumId w:val="37"/>
  </w:num>
  <w:num w:numId="38">
    <w:abstractNumId w:val="3"/>
  </w:num>
  <w:num w:numId="39">
    <w:abstractNumId w:val="29"/>
  </w:num>
  <w:num w:numId="40">
    <w:abstractNumId w:val="25"/>
  </w:num>
  <w:num w:numId="41">
    <w:abstractNumId w:val="45"/>
  </w:num>
  <w:num w:numId="42">
    <w:abstractNumId w:val="4"/>
  </w:num>
  <w:num w:numId="43">
    <w:abstractNumId w:val="26"/>
  </w:num>
  <w:num w:numId="44">
    <w:abstractNumId w:val="18"/>
  </w:num>
  <w:num w:numId="45">
    <w:abstractNumId w:val="40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98306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1E12"/>
    <w:rsid w:val="00002432"/>
    <w:rsid w:val="00002D74"/>
    <w:rsid w:val="00004193"/>
    <w:rsid w:val="00005102"/>
    <w:rsid w:val="0000542E"/>
    <w:rsid w:val="000060E8"/>
    <w:rsid w:val="00006C10"/>
    <w:rsid w:val="000078AF"/>
    <w:rsid w:val="00010E1E"/>
    <w:rsid w:val="0001102F"/>
    <w:rsid w:val="00011DB9"/>
    <w:rsid w:val="00014A24"/>
    <w:rsid w:val="000167F0"/>
    <w:rsid w:val="00020926"/>
    <w:rsid w:val="00025D20"/>
    <w:rsid w:val="00026016"/>
    <w:rsid w:val="00027C35"/>
    <w:rsid w:val="0003157F"/>
    <w:rsid w:val="00033C47"/>
    <w:rsid w:val="00034B29"/>
    <w:rsid w:val="00034BE3"/>
    <w:rsid w:val="00037D52"/>
    <w:rsid w:val="00042BBE"/>
    <w:rsid w:val="0004348C"/>
    <w:rsid w:val="00046290"/>
    <w:rsid w:val="00051A8A"/>
    <w:rsid w:val="00056A8D"/>
    <w:rsid w:val="00057FEC"/>
    <w:rsid w:val="0006143D"/>
    <w:rsid w:val="0006233E"/>
    <w:rsid w:val="00063D4A"/>
    <w:rsid w:val="00066518"/>
    <w:rsid w:val="000677C5"/>
    <w:rsid w:val="00067CE9"/>
    <w:rsid w:val="00070762"/>
    <w:rsid w:val="00071A67"/>
    <w:rsid w:val="00074301"/>
    <w:rsid w:val="00074D4C"/>
    <w:rsid w:val="00075152"/>
    <w:rsid w:val="0007584C"/>
    <w:rsid w:val="000769E3"/>
    <w:rsid w:val="00077145"/>
    <w:rsid w:val="0007748E"/>
    <w:rsid w:val="00086772"/>
    <w:rsid w:val="00091B0F"/>
    <w:rsid w:val="00094E50"/>
    <w:rsid w:val="00095DFD"/>
    <w:rsid w:val="000961D9"/>
    <w:rsid w:val="0009793F"/>
    <w:rsid w:val="000A0F7C"/>
    <w:rsid w:val="000A1CBB"/>
    <w:rsid w:val="000A1DAC"/>
    <w:rsid w:val="000A4D68"/>
    <w:rsid w:val="000A4F48"/>
    <w:rsid w:val="000A54B1"/>
    <w:rsid w:val="000B0FDB"/>
    <w:rsid w:val="000B1C8B"/>
    <w:rsid w:val="000B3CB3"/>
    <w:rsid w:val="000B6BFC"/>
    <w:rsid w:val="000C1B83"/>
    <w:rsid w:val="000C4C6F"/>
    <w:rsid w:val="000C5848"/>
    <w:rsid w:val="000C6409"/>
    <w:rsid w:val="000C7C88"/>
    <w:rsid w:val="000D08B9"/>
    <w:rsid w:val="000D14B0"/>
    <w:rsid w:val="000D3E5C"/>
    <w:rsid w:val="000D3FD5"/>
    <w:rsid w:val="000E266C"/>
    <w:rsid w:val="000E3BC8"/>
    <w:rsid w:val="000E411C"/>
    <w:rsid w:val="000F1A89"/>
    <w:rsid w:val="000F226B"/>
    <w:rsid w:val="000F364E"/>
    <w:rsid w:val="000F4E4F"/>
    <w:rsid w:val="000F52D0"/>
    <w:rsid w:val="000F6612"/>
    <w:rsid w:val="000F7EE0"/>
    <w:rsid w:val="0010225F"/>
    <w:rsid w:val="0010368C"/>
    <w:rsid w:val="00103FD2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383"/>
    <w:rsid w:val="00143A37"/>
    <w:rsid w:val="00143EFF"/>
    <w:rsid w:val="001463F8"/>
    <w:rsid w:val="00147F30"/>
    <w:rsid w:val="00150DB9"/>
    <w:rsid w:val="00151140"/>
    <w:rsid w:val="001517EF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746BD"/>
    <w:rsid w:val="00176CCE"/>
    <w:rsid w:val="00180E48"/>
    <w:rsid w:val="00182032"/>
    <w:rsid w:val="00182257"/>
    <w:rsid w:val="00182EE9"/>
    <w:rsid w:val="00183E91"/>
    <w:rsid w:val="00186FAF"/>
    <w:rsid w:val="0019129F"/>
    <w:rsid w:val="00193B7E"/>
    <w:rsid w:val="001953F7"/>
    <w:rsid w:val="00195FFC"/>
    <w:rsid w:val="00196128"/>
    <w:rsid w:val="00196811"/>
    <w:rsid w:val="00197946"/>
    <w:rsid w:val="00197B09"/>
    <w:rsid w:val="001A094A"/>
    <w:rsid w:val="001A13DD"/>
    <w:rsid w:val="001A3AFA"/>
    <w:rsid w:val="001A458F"/>
    <w:rsid w:val="001A5583"/>
    <w:rsid w:val="001A5E81"/>
    <w:rsid w:val="001B0FAB"/>
    <w:rsid w:val="001B480F"/>
    <w:rsid w:val="001C0A13"/>
    <w:rsid w:val="001C1D01"/>
    <w:rsid w:val="001C3B39"/>
    <w:rsid w:val="001C4D96"/>
    <w:rsid w:val="001C66AD"/>
    <w:rsid w:val="001C6DF4"/>
    <w:rsid w:val="001D1274"/>
    <w:rsid w:val="001D1C82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1F6696"/>
    <w:rsid w:val="002012C3"/>
    <w:rsid w:val="00201A8B"/>
    <w:rsid w:val="002027DE"/>
    <w:rsid w:val="002043FF"/>
    <w:rsid w:val="00211746"/>
    <w:rsid w:val="002122BF"/>
    <w:rsid w:val="002123B8"/>
    <w:rsid w:val="00212A58"/>
    <w:rsid w:val="00215960"/>
    <w:rsid w:val="002160FA"/>
    <w:rsid w:val="002173A8"/>
    <w:rsid w:val="002215EE"/>
    <w:rsid w:val="00224B60"/>
    <w:rsid w:val="002254CA"/>
    <w:rsid w:val="00226C43"/>
    <w:rsid w:val="00226F27"/>
    <w:rsid w:val="00232DC5"/>
    <w:rsid w:val="00232FCB"/>
    <w:rsid w:val="00232FE7"/>
    <w:rsid w:val="0023389E"/>
    <w:rsid w:val="002338CF"/>
    <w:rsid w:val="00234277"/>
    <w:rsid w:val="0023453F"/>
    <w:rsid w:val="00236347"/>
    <w:rsid w:val="00236B45"/>
    <w:rsid w:val="00237A17"/>
    <w:rsid w:val="00246967"/>
    <w:rsid w:val="0024707E"/>
    <w:rsid w:val="0025150B"/>
    <w:rsid w:val="00251F4F"/>
    <w:rsid w:val="0025400D"/>
    <w:rsid w:val="00254DCB"/>
    <w:rsid w:val="0025632C"/>
    <w:rsid w:val="00257962"/>
    <w:rsid w:val="00260148"/>
    <w:rsid w:val="00260F12"/>
    <w:rsid w:val="00261B67"/>
    <w:rsid w:val="00261CCD"/>
    <w:rsid w:val="0026346E"/>
    <w:rsid w:val="00263B27"/>
    <w:rsid w:val="00264473"/>
    <w:rsid w:val="00264E38"/>
    <w:rsid w:val="00266142"/>
    <w:rsid w:val="00270F39"/>
    <w:rsid w:val="002722DD"/>
    <w:rsid w:val="002771D3"/>
    <w:rsid w:val="002805B5"/>
    <w:rsid w:val="00280C0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5FB8"/>
    <w:rsid w:val="00296F59"/>
    <w:rsid w:val="00297255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1509"/>
    <w:rsid w:val="002C215F"/>
    <w:rsid w:val="002C7093"/>
    <w:rsid w:val="002C7E0D"/>
    <w:rsid w:val="002D013D"/>
    <w:rsid w:val="002D0613"/>
    <w:rsid w:val="002D40E5"/>
    <w:rsid w:val="002D41FF"/>
    <w:rsid w:val="002D4281"/>
    <w:rsid w:val="002D5CB2"/>
    <w:rsid w:val="002E0A2B"/>
    <w:rsid w:val="002E1061"/>
    <w:rsid w:val="002E1B47"/>
    <w:rsid w:val="002E22A4"/>
    <w:rsid w:val="002E3A1D"/>
    <w:rsid w:val="002E5C68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431F"/>
    <w:rsid w:val="0030469D"/>
    <w:rsid w:val="00307579"/>
    <w:rsid w:val="00310AA7"/>
    <w:rsid w:val="003128EA"/>
    <w:rsid w:val="00312DB5"/>
    <w:rsid w:val="003146BB"/>
    <w:rsid w:val="00314BC3"/>
    <w:rsid w:val="00314D8F"/>
    <w:rsid w:val="00316397"/>
    <w:rsid w:val="003224F9"/>
    <w:rsid w:val="0032344F"/>
    <w:rsid w:val="00323ABF"/>
    <w:rsid w:val="0032499D"/>
    <w:rsid w:val="00325047"/>
    <w:rsid w:val="00326821"/>
    <w:rsid w:val="00327E17"/>
    <w:rsid w:val="00332439"/>
    <w:rsid w:val="00332B93"/>
    <w:rsid w:val="00333E9F"/>
    <w:rsid w:val="00334208"/>
    <w:rsid w:val="0033481F"/>
    <w:rsid w:val="003354BC"/>
    <w:rsid w:val="00335649"/>
    <w:rsid w:val="00335AA2"/>
    <w:rsid w:val="00337D05"/>
    <w:rsid w:val="0034139A"/>
    <w:rsid w:val="00342E35"/>
    <w:rsid w:val="003460D0"/>
    <w:rsid w:val="0034747B"/>
    <w:rsid w:val="00350192"/>
    <w:rsid w:val="00351360"/>
    <w:rsid w:val="003515B3"/>
    <w:rsid w:val="00353A3B"/>
    <w:rsid w:val="00353E82"/>
    <w:rsid w:val="00356606"/>
    <w:rsid w:val="003568F8"/>
    <w:rsid w:val="00356ED6"/>
    <w:rsid w:val="003606AA"/>
    <w:rsid w:val="003618F9"/>
    <w:rsid w:val="0036479A"/>
    <w:rsid w:val="00364D68"/>
    <w:rsid w:val="003652C1"/>
    <w:rsid w:val="00366644"/>
    <w:rsid w:val="00366A39"/>
    <w:rsid w:val="0036732D"/>
    <w:rsid w:val="00370608"/>
    <w:rsid w:val="00370EA2"/>
    <w:rsid w:val="0037191B"/>
    <w:rsid w:val="00372709"/>
    <w:rsid w:val="003727AD"/>
    <w:rsid w:val="003742A2"/>
    <w:rsid w:val="003745A0"/>
    <w:rsid w:val="0037683B"/>
    <w:rsid w:val="00376D96"/>
    <w:rsid w:val="00377416"/>
    <w:rsid w:val="0038094A"/>
    <w:rsid w:val="00380D41"/>
    <w:rsid w:val="00381224"/>
    <w:rsid w:val="00381D61"/>
    <w:rsid w:val="003823C0"/>
    <w:rsid w:val="00383063"/>
    <w:rsid w:val="00386D3E"/>
    <w:rsid w:val="00387D08"/>
    <w:rsid w:val="003915E3"/>
    <w:rsid w:val="00392779"/>
    <w:rsid w:val="00393182"/>
    <w:rsid w:val="00395456"/>
    <w:rsid w:val="00396A22"/>
    <w:rsid w:val="00396D5A"/>
    <w:rsid w:val="003A0883"/>
    <w:rsid w:val="003A1B78"/>
    <w:rsid w:val="003A49B7"/>
    <w:rsid w:val="003A71FB"/>
    <w:rsid w:val="003B087A"/>
    <w:rsid w:val="003B1EFA"/>
    <w:rsid w:val="003B2400"/>
    <w:rsid w:val="003B37DA"/>
    <w:rsid w:val="003B3DF5"/>
    <w:rsid w:val="003B6BF0"/>
    <w:rsid w:val="003B6D2B"/>
    <w:rsid w:val="003B7EA1"/>
    <w:rsid w:val="003C0B2F"/>
    <w:rsid w:val="003C1221"/>
    <w:rsid w:val="003C17E0"/>
    <w:rsid w:val="003C23FD"/>
    <w:rsid w:val="003C79FA"/>
    <w:rsid w:val="003D5AF4"/>
    <w:rsid w:val="003D6482"/>
    <w:rsid w:val="003E2B32"/>
    <w:rsid w:val="003E2C55"/>
    <w:rsid w:val="003E37E9"/>
    <w:rsid w:val="003E43F1"/>
    <w:rsid w:val="003F2DB1"/>
    <w:rsid w:val="003F438E"/>
    <w:rsid w:val="003F6905"/>
    <w:rsid w:val="003F6E0B"/>
    <w:rsid w:val="003F7188"/>
    <w:rsid w:val="003F7C2E"/>
    <w:rsid w:val="004010D3"/>
    <w:rsid w:val="00403AAD"/>
    <w:rsid w:val="00403D81"/>
    <w:rsid w:val="00406877"/>
    <w:rsid w:val="0041071C"/>
    <w:rsid w:val="00410AE6"/>
    <w:rsid w:val="00412A7B"/>
    <w:rsid w:val="004146F1"/>
    <w:rsid w:val="0041702A"/>
    <w:rsid w:val="00417203"/>
    <w:rsid w:val="004217AE"/>
    <w:rsid w:val="00421BEE"/>
    <w:rsid w:val="004242B9"/>
    <w:rsid w:val="0042437D"/>
    <w:rsid w:val="00425493"/>
    <w:rsid w:val="00427015"/>
    <w:rsid w:val="0043073C"/>
    <w:rsid w:val="00431985"/>
    <w:rsid w:val="00431A58"/>
    <w:rsid w:val="004344F5"/>
    <w:rsid w:val="00435A58"/>
    <w:rsid w:val="0044121B"/>
    <w:rsid w:val="0044201D"/>
    <w:rsid w:val="004450AB"/>
    <w:rsid w:val="00447833"/>
    <w:rsid w:val="004478CB"/>
    <w:rsid w:val="0045116F"/>
    <w:rsid w:val="00451832"/>
    <w:rsid w:val="00451C7B"/>
    <w:rsid w:val="00452F6E"/>
    <w:rsid w:val="004531C5"/>
    <w:rsid w:val="00453349"/>
    <w:rsid w:val="0045561B"/>
    <w:rsid w:val="00455696"/>
    <w:rsid w:val="0045688F"/>
    <w:rsid w:val="00463C07"/>
    <w:rsid w:val="00464F67"/>
    <w:rsid w:val="00467ED3"/>
    <w:rsid w:val="00470756"/>
    <w:rsid w:val="0047122C"/>
    <w:rsid w:val="00471397"/>
    <w:rsid w:val="004713FE"/>
    <w:rsid w:val="00471B47"/>
    <w:rsid w:val="004746C8"/>
    <w:rsid w:val="00477AFC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06F9"/>
    <w:rsid w:val="004A3AAF"/>
    <w:rsid w:val="004A6D87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043C"/>
    <w:rsid w:val="004C51A3"/>
    <w:rsid w:val="004C564E"/>
    <w:rsid w:val="004D1C76"/>
    <w:rsid w:val="004D393B"/>
    <w:rsid w:val="004D3B4A"/>
    <w:rsid w:val="004D5EE0"/>
    <w:rsid w:val="004D7A63"/>
    <w:rsid w:val="004E1C48"/>
    <w:rsid w:val="004E2142"/>
    <w:rsid w:val="004E324E"/>
    <w:rsid w:val="004E3CB5"/>
    <w:rsid w:val="004E3D08"/>
    <w:rsid w:val="004E5DDA"/>
    <w:rsid w:val="004E77FA"/>
    <w:rsid w:val="004E7C10"/>
    <w:rsid w:val="004F1364"/>
    <w:rsid w:val="004F19B9"/>
    <w:rsid w:val="004F1F50"/>
    <w:rsid w:val="004F2379"/>
    <w:rsid w:val="004F4EB2"/>
    <w:rsid w:val="004F77E0"/>
    <w:rsid w:val="0050257B"/>
    <w:rsid w:val="00502D43"/>
    <w:rsid w:val="00503C63"/>
    <w:rsid w:val="00504A48"/>
    <w:rsid w:val="005062DD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3AD5"/>
    <w:rsid w:val="00534D3D"/>
    <w:rsid w:val="005351F1"/>
    <w:rsid w:val="0053685B"/>
    <w:rsid w:val="00536ADD"/>
    <w:rsid w:val="00536AF3"/>
    <w:rsid w:val="00542257"/>
    <w:rsid w:val="00542FAD"/>
    <w:rsid w:val="00547024"/>
    <w:rsid w:val="00547B6F"/>
    <w:rsid w:val="00553776"/>
    <w:rsid w:val="00553DA9"/>
    <w:rsid w:val="00560022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767A3"/>
    <w:rsid w:val="00581995"/>
    <w:rsid w:val="005858E7"/>
    <w:rsid w:val="005871A5"/>
    <w:rsid w:val="00587752"/>
    <w:rsid w:val="005902A8"/>
    <w:rsid w:val="00591A72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16D"/>
    <w:rsid w:val="005C298C"/>
    <w:rsid w:val="005C3614"/>
    <w:rsid w:val="005C3810"/>
    <w:rsid w:val="005C5E36"/>
    <w:rsid w:val="005D18E4"/>
    <w:rsid w:val="005D1CBB"/>
    <w:rsid w:val="005D4309"/>
    <w:rsid w:val="005D5597"/>
    <w:rsid w:val="005D6915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34C4"/>
    <w:rsid w:val="005F3B5D"/>
    <w:rsid w:val="005F7244"/>
    <w:rsid w:val="006034CB"/>
    <w:rsid w:val="00603612"/>
    <w:rsid w:val="0060363F"/>
    <w:rsid w:val="006040BA"/>
    <w:rsid w:val="00604EC9"/>
    <w:rsid w:val="00605F35"/>
    <w:rsid w:val="006067F2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8B7"/>
    <w:rsid w:val="00626DBE"/>
    <w:rsid w:val="00630371"/>
    <w:rsid w:val="006303A5"/>
    <w:rsid w:val="00631607"/>
    <w:rsid w:val="006325C7"/>
    <w:rsid w:val="00634788"/>
    <w:rsid w:val="0063613C"/>
    <w:rsid w:val="00637EB4"/>
    <w:rsid w:val="00641847"/>
    <w:rsid w:val="0064254E"/>
    <w:rsid w:val="00642B88"/>
    <w:rsid w:val="00645DEE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3CFA"/>
    <w:rsid w:val="006651D1"/>
    <w:rsid w:val="00670617"/>
    <w:rsid w:val="00670905"/>
    <w:rsid w:val="0068083C"/>
    <w:rsid w:val="00680BEC"/>
    <w:rsid w:val="00681DF2"/>
    <w:rsid w:val="00682465"/>
    <w:rsid w:val="00684690"/>
    <w:rsid w:val="00685013"/>
    <w:rsid w:val="006856F5"/>
    <w:rsid w:val="00685FCB"/>
    <w:rsid w:val="00686C48"/>
    <w:rsid w:val="006918D1"/>
    <w:rsid w:val="0069190D"/>
    <w:rsid w:val="0069452F"/>
    <w:rsid w:val="00694802"/>
    <w:rsid w:val="00694DC2"/>
    <w:rsid w:val="00695ED7"/>
    <w:rsid w:val="00695F56"/>
    <w:rsid w:val="00696DA8"/>
    <w:rsid w:val="00696F2E"/>
    <w:rsid w:val="0069747D"/>
    <w:rsid w:val="006977C0"/>
    <w:rsid w:val="006A1047"/>
    <w:rsid w:val="006A14B6"/>
    <w:rsid w:val="006A3A39"/>
    <w:rsid w:val="006A7097"/>
    <w:rsid w:val="006B39D0"/>
    <w:rsid w:val="006B3CE9"/>
    <w:rsid w:val="006B45DF"/>
    <w:rsid w:val="006C3830"/>
    <w:rsid w:val="006C4230"/>
    <w:rsid w:val="006C4707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61E6"/>
    <w:rsid w:val="00700CDA"/>
    <w:rsid w:val="00700D91"/>
    <w:rsid w:val="00701F77"/>
    <w:rsid w:val="00703E44"/>
    <w:rsid w:val="007040E3"/>
    <w:rsid w:val="007113BC"/>
    <w:rsid w:val="00713905"/>
    <w:rsid w:val="00715118"/>
    <w:rsid w:val="00721511"/>
    <w:rsid w:val="007221EB"/>
    <w:rsid w:val="0072316E"/>
    <w:rsid w:val="007245E1"/>
    <w:rsid w:val="0072594C"/>
    <w:rsid w:val="00727950"/>
    <w:rsid w:val="0073064B"/>
    <w:rsid w:val="0073230A"/>
    <w:rsid w:val="00732E77"/>
    <w:rsid w:val="00732F70"/>
    <w:rsid w:val="007334DD"/>
    <w:rsid w:val="0073492F"/>
    <w:rsid w:val="00735ACD"/>
    <w:rsid w:val="00736E88"/>
    <w:rsid w:val="007400E0"/>
    <w:rsid w:val="0074236B"/>
    <w:rsid w:val="007423E3"/>
    <w:rsid w:val="0074344B"/>
    <w:rsid w:val="00745AEF"/>
    <w:rsid w:val="0075040C"/>
    <w:rsid w:val="00752F4E"/>
    <w:rsid w:val="00753F05"/>
    <w:rsid w:val="00755F30"/>
    <w:rsid w:val="007568C8"/>
    <w:rsid w:val="00756B9D"/>
    <w:rsid w:val="007579BF"/>
    <w:rsid w:val="00757A66"/>
    <w:rsid w:val="00760152"/>
    <w:rsid w:val="0076074A"/>
    <w:rsid w:val="00760867"/>
    <w:rsid w:val="0076290A"/>
    <w:rsid w:val="007630C5"/>
    <w:rsid w:val="007632B5"/>
    <w:rsid w:val="00763F8A"/>
    <w:rsid w:val="007641A5"/>
    <w:rsid w:val="0076551C"/>
    <w:rsid w:val="00767138"/>
    <w:rsid w:val="007674E1"/>
    <w:rsid w:val="007706C1"/>
    <w:rsid w:val="007713EE"/>
    <w:rsid w:val="00772036"/>
    <w:rsid w:val="00772E40"/>
    <w:rsid w:val="007734CE"/>
    <w:rsid w:val="00776A9D"/>
    <w:rsid w:val="0077746A"/>
    <w:rsid w:val="00780AF2"/>
    <w:rsid w:val="00782D2C"/>
    <w:rsid w:val="00783D15"/>
    <w:rsid w:val="00791BBC"/>
    <w:rsid w:val="00792926"/>
    <w:rsid w:val="0079311B"/>
    <w:rsid w:val="00793222"/>
    <w:rsid w:val="00795ABA"/>
    <w:rsid w:val="00795BC7"/>
    <w:rsid w:val="007A02E1"/>
    <w:rsid w:val="007A088E"/>
    <w:rsid w:val="007A0B69"/>
    <w:rsid w:val="007A3429"/>
    <w:rsid w:val="007A34BD"/>
    <w:rsid w:val="007A52C8"/>
    <w:rsid w:val="007A5612"/>
    <w:rsid w:val="007A6252"/>
    <w:rsid w:val="007A6C58"/>
    <w:rsid w:val="007B17AB"/>
    <w:rsid w:val="007B2B6B"/>
    <w:rsid w:val="007B2E06"/>
    <w:rsid w:val="007B3782"/>
    <w:rsid w:val="007B3CBC"/>
    <w:rsid w:val="007B5D4E"/>
    <w:rsid w:val="007B6C63"/>
    <w:rsid w:val="007B6C76"/>
    <w:rsid w:val="007C077E"/>
    <w:rsid w:val="007C1B61"/>
    <w:rsid w:val="007C1F40"/>
    <w:rsid w:val="007C5040"/>
    <w:rsid w:val="007C63ED"/>
    <w:rsid w:val="007D1276"/>
    <w:rsid w:val="007D2A2E"/>
    <w:rsid w:val="007D2F23"/>
    <w:rsid w:val="007D3C13"/>
    <w:rsid w:val="007D415C"/>
    <w:rsid w:val="007D5C9A"/>
    <w:rsid w:val="007D5F4E"/>
    <w:rsid w:val="007D6991"/>
    <w:rsid w:val="007E1357"/>
    <w:rsid w:val="007E25CC"/>
    <w:rsid w:val="007E3BF1"/>
    <w:rsid w:val="007E7718"/>
    <w:rsid w:val="007F08D0"/>
    <w:rsid w:val="007F2FA1"/>
    <w:rsid w:val="007F4CD3"/>
    <w:rsid w:val="008006D5"/>
    <w:rsid w:val="0080087A"/>
    <w:rsid w:val="00801236"/>
    <w:rsid w:val="008014E6"/>
    <w:rsid w:val="008035F6"/>
    <w:rsid w:val="00805A71"/>
    <w:rsid w:val="00806167"/>
    <w:rsid w:val="0080623E"/>
    <w:rsid w:val="00806D2A"/>
    <w:rsid w:val="00807934"/>
    <w:rsid w:val="00807D8B"/>
    <w:rsid w:val="00811775"/>
    <w:rsid w:val="00813833"/>
    <w:rsid w:val="00815DE8"/>
    <w:rsid w:val="00822263"/>
    <w:rsid w:val="00823E94"/>
    <w:rsid w:val="00830183"/>
    <w:rsid w:val="0083231B"/>
    <w:rsid w:val="00836F13"/>
    <w:rsid w:val="00840C38"/>
    <w:rsid w:val="00842E21"/>
    <w:rsid w:val="00843B31"/>
    <w:rsid w:val="00845BA0"/>
    <w:rsid w:val="00846499"/>
    <w:rsid w:val="0084776A"/>
    <w:rsid w:val="00847B6A"/>
    <w:rsid w:val="00847CDA"/>
    <w:rsid w:val="00851D04"/>
    <w:rsid w:val="00853EE3"/>
    <w:rsid w:val="00855D68"/>
    <w:rsid w:val="0085622C"/>
    <w:rsid w:val="00857C7E"/>
    <w:rsid w:val="00861212"/>
    <w:rsid w:val="00861ED5"/>
    <w:rsid w:val="00862B6E"/>
    <w:rsid w:val="008643D2"/>
    <w:rsid w:val="00864E38"/>
    <w:rsid w:val="0087193F"/>
    <w:rsid w:val="008723C4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95BFA"/>
    <w:rsid w:val="008A03DE"/>
    <w:rsid w:val="008A0B07"/>
    <w:rsid w:val="008A0BD9"/>
    <w:rsid w:val="008A0E79"/>
    <w:rsid w:val="008A192C"/>
    <w:rsid w:val="008A4F7C"/>
    <w:rsid w:val="008A56BC"/>
    <w:rsid w:val="008A6544"/>
    <w:rsid w:val="008A707C"/>
    <w:rsid w:val="008B025F"/>
    <w:rsid w:val="008B0549"/>
    <w:rsid w:val="008B2E2F"/>
    <w:rsid w:val="008B3656"/>
    <w:rsid w:val="008B4040"/>
    <w:rsid w:val="008B4668"/>
    <w:rsid w:val="008B629B"/>
    <w:rsid w:val="008B6C9D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2016"/>
    <w:rsid w:val="008D52B4"/>
    <w:rsid w:val="008D5F58"/>
    <w:rsid w:val="008D64D6"/>
    <w:rsid w:val="008E16EE"/>
    <w:rsid w:val="008E19ED"/>
    <w:rsid w:val="008E1EAC"/>
    <w:rsid w:val="008E77D5"/>
    <w:rsid w:val="008E7C7D"/>
    <w:rsid w:val="008F21CD"/>
    <w:rsid w:val="008F3A69"/>
    <w:rsid w:val="008F3D91"/>
    <w:rsid w:val="008F51D9"/>
    <w:rsid w:val="00900FA7"/>
    <w:rsid w:val="0090119E"/>
    <w:rsid w:val="00902B36"/>
    <w:rsid w:val="00902F74"/>
    <w:rsid w:val="00903466"/>
    <w:rsid w:val="00904908"/>
    <w:rsid w:val="009068FD"/>
    <w:rsid w:val="009069BC"/>
    <w:rsid w:val="00906D30"/>
    <w:rsid w:val="0091169A"/>
    <w:rsid w:val="009123B3"/>
    <w:rsid w:val="009151CB"/>
    <w:rsid w:val="009156C7"/>
    <w:rsid w:val="009157A9"/>
    <w:rsid w:val="00916698"/>
    <w:rsid w:val="00917289"/>
    <w:rsid w:val="00917A50"/>
    <w:rsid w:val="00921AED"/>
    <w:rsid w:val="00924743"/>
    <w:rsid w:val="00924CEF"/>
    <w:rsid w:val="009278A4"/>
    <w:rsid w:val="00930F4D"/>
    <w:rsid w:val="009316CF"/>
    <w:rsid w:val="00934844"/>
    <w:rsid w:val="00936710"/>
    <w:rsid w:val="00936CD6"/>
    <w:rsid w:val="00937BD1"/>
    <w:rsid w:val="00937DFD"/>
    <w:rsid w:val="009413F4"/>
    <w:rsid w:val="009445D3"/>
    <w:rsid w:val="00945FD0"/>
    <w:rsid w:val="0094610A"/>
    <w:rsid w:val="009506CF"/>
    <w:rsid w:val="00951E71"/>
    <w:rsid w:val="00952291"/>
    <w:rsid w:val="00952CA0"/>
    <w:rsid w:val="0095455F"/>
    <w:rsid w:val="00956F9C"/>
    <w:rsid w:val="00962E75"/>
    <w:rsid w:val="009632B2"/>
    <w:rsid w:val="009716DD"/>
    <w:rsid w:val="00974431"/>
    <w:rsid w:val="009759BB"/>
    <w:rsid w:val="00977562"/>
    <w:rsid w:val="00981FAA"/>
    <w:rsid w:val="0098266E"/>
    <w:rsid w:val="0098342C"/>
    <w:rsid w:val="00984253"/>
    <w:rsid w:val="009844AA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6FC"/>
    <w:rsid w:val="009A2CA1"/>
    <w:rsid w:val="009A4060"/>
    <w:rsid w:val="009A4EB3"/>
    <w:rsid w:val="009A5E73"/>
    <w:rsid w:val="009A67C1"/>
    <w:rsid w:val="009A7B0F"/>
    <w:rsid w:val="009B063B"/>
    <w:rsid w:val="009B0717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CB7"/>
    <w:rsid w:val="009C7E3F"/>
    <w:rsid w:val="009D0A12"/>
    <w:rsid w:val="009D0AFD"/>
    <w:rsid w:val="009D1674"/>
    <w:rsid w:val="009D3491"/>
    <w:rsid w:val="009D4799"/>
    <w:rsid w:val="009D534B"/>
    <w:rsid w:val="009D5F48"/>
    <w:rsid w:val="009E0EB3"/>
    <w:rsid w:val="009E48E0"/>
    <w:rsid w:val="009F041D"/>
    <w:rsid w:val="009F13C4"/>
    <w:rsid w:val="009F4117"/>
    <w:rsid w:val="00A0017C"/>
    <w:rsid w:val="00A003DF"/>
    <w:rsid w:val="00A02BF7"/>
    <w:rsid w:val="00A07097"/>
    <w:rsid w:val="00A1003E"/>
    <w:rsid w:val="00A110AA"/>
    <w:rsid w:val="00A11794"/>
    <w:rsid w:val="00A123ED"/>
    <w:rsid w:val="00A13BEF"/>
    <w:rsid w:val="00A1433B"/>
    <w:rsid w:val="00A14579"/>
    <w:rsid w:val="00A21704"/>
    <w:rsid w:val="00A24D3C"/>
    <w:rsid w:val="00A27442"/>
    <w:rsid w:val="00A3053C"/>
    <w:rsid w:val="00A30F22"/>
    <w:rsid w:val="00A3117C"/>
    <w:rsid w:val="00A31474"/>
    <w:rsid w:val="00A34D12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2E8A"/>
    <w:rsid w:val="00A6441D"/>
    <w:rsid w:val="00A74B50"/>
    <w:rsid w:val="00A75D2A"/>
    <w:rsid w:val="00A76F19"/>
    <w:rsid w:val="00A80596"/>
    <w:rsid w:val="00A842C4"/>
    <w:rsid w:val="00A85CC7"/>
    <w:rsid w:val="00A8691C"/>
    <w:rsid w:val="00A8740F"/>
    <w:rsid w:val="00A87E3D"/>
    <w:rsid w:val="00A919C9"/>
    <w:rsid w:val="00A91EEA"/>
    <w:rsid w:val="00A92221"/>
    <w:rsid w:val="00A9390F"/>
    <w:rsid w:val="00A93FCA"/>
    <w:rsid w:val="00A94C90"/>
    <w:rsid w:val="00AA059C"/>
    <w:rsid w:val="00AA0FD0"/>
    <w:rsid w:val="00AA104E"/>
    <w:rsid w:val="00AA1FED"/>
    <w:rsid w:val="00AA2496"/>
    <w:rsid w:val="00AA3FFF"/>
    <w:rsid w:val="00AB0199"/>
    <w:rsid w:val="00AB26B7"/>
    <w:rsid w:val="00AC36F5"/>
    <w:rsid w:val="00AC5190"/>
    <w:rsid w:val="00AC5EA1"/>
    <w:rsid w:val="00AD0F34"/>
    <w:rsid w:val="00AD1DE8"/>
    <w:rsid w:val="00AD1FD0"/>
    <w:rsid w:val="00AE100B"/>
    <w:rsid w:val="00AE2CF9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385D"/>
    <w:rsid w:val="00B07811"/>
    <w:rsid w:val="00B07AE6"/>
    <w:rsid w:val="00B1024B"/>
    <w:rsid w:val="00B1440D"/>
    <w:rsid w:val="00B14B6A"/>
    <w:rsid w:val="00B15D2F"/>
    <w:rsid w:val="00B15E6A"/>
    <w:rsid w:val="00B16DDE"/>
    <w:rsid w:val="00B170DB"/>
    <w:rsid w:val="00B201A2"/>
    <w:rsid w:val="00B22044"/>
    <w:rsid w:val="00B23121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284"/>
    <w:rsid w:val="00B46AAB"/>
    <w:rsid w:val="00B47F12"/>
    <w:rsid w:val="00B47FD9"/>
    <w:rsid w:val="00B51EDD"/>
    <w:rsid w:val="00B532E1"/>
    <w:rsid w:val="00B57BBE"/>
    <w:rsid w:val="00B57FAA"/>
    <w:rsid w:val="00B616C9"/>
    <w:rsid w:val="00B66610"/>
    <w:rsid w:val="00B67214"/>
    <w:rsid w:val="00B67CD2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6D50"/>
    <w:rsid w:val="00B97A1D"/>
    <w:rsid w:val="00BA0019"/>
    <w:rsid w:val="00BA4EAD"/>
    <w:rsid w:val="00BA6520"/>
    <w:rsid w:val="00BA6EAF"/>
    <w:rsid w:val="00BA7B8B"/>
    <w:rsid w:val="00BB07E4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1D52"/>
    <w:rsid w:val="00BE266A"/>
    <w:rsid w:val="00BE2B4F"/>
    <w:rsid w:val="00BE3D57"/>
    <w:rsid w:val="00BE5436"/>
    <w:rsid w:val="00BE5D63"/>
    <w:rsid w:val="00BE66B6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BAC"/>
    <w:rsid w:val="00C34E5E"/>
    <w:rsid w:val="00C3505A"/>
    <w:rsid w:val="00C3603B"/>
    <w:rsid w:val="00C363BF"/>
    <w:rsid w:val="00C36D99"/>
    <w:rsid w:val="00C400BB"/>
    <w:rsid w:val="00C41F59"/>
    <w:rsid w:val="00C4252E"/>
    <w:rsid w:val="00C44608"/>
    <w:rsid w:val="00C50FAF"/>
    <w:rsid w:val="00C5352D"/>
    <w:rsid w:val="00C55BFE"/>
    <w:rsid w:val="00C55EE7"/>
    <w:rsid w:val="00C60890"/>
    <w:rsid w:val="00C618D6"/>
    <w:rsid w:val="00C62111"/>
    <w:rsid w:val="00C64BD3"/>
    <w:rsid w:val="00C66B47"/>
    <w:rsid w:val="00C70E1F"/>
    <w:rsid w:val="00C71A2E"/>
    <w:rsid w:val="00C7372F"/>
    <w:rsid w:val="00C763CD"/>
    <w:rsid w:val="00C77CAB"/>
    <w:rsid w:val="00C85252"/>
    <w:rsid w:val="00C85E32"/>
    <w:rsid w:val="00C86669"/>
    <w:rsid w:val="00C8691C"/>
    <w:rsid w:val="00C92848"/>
    <w:rsid w:val="00C94F33"/>
    <w:rsid w:val="00C95C24"/>
    <w:rsid w:val="00C96400"/>
    <w:rsid w:val="00C964A2"/>
    <w:rsid w:val="00C97931"/>
    <w:rsid w:val="00CA0259"/>
    <w:rsid w:val="00CA1D35"/>
    <w:rsid w:val="00CA2E6E"/>
    <w:rsid w:val="00CA350C"/>
    <w:rsid w:val="00CA539D"/>
    <w:rsid w:val="00CA6D78"/>
    <w:rsid w:val="00CB552D"/>
    <w:rsid w:val="00CB73BC"/>
    <w:rsid w:val="00CC03CE"/>
    <w:rsid w:val="00CC07C5"/>
    <w:rsid w:val="00CC224D"/>
    <w:rsid w:val="00CC25CF"/>
    <w:rsid w:val="00CC3B30"/>
    <w:rsid w:val="00CC5181"/>
    <w:rsid w:val="00CD22D6"/>
    <w:rsid w:val="00CD52AB"/>
    <w:rsid w:val="00CD6B00"/>
    <w:rsid w:val="00CE0408"/>
    <w:rsid w:val="00CE164C"/>
    <w:rsid w:val="00CE21EB"/>
    <w:rsid w:val="00CE6AB6"/>
    <w:rsid w:val="00CE7743"/>
    <w:rsid w:val="00CF03EF"/>
    <w:rsid w:val="00CF0BB5"/>
    <w:rsid w:val="00CF2D47"/>
    <w:rsid w:val="00CF3D45"/>
    <w:rsid w:val="00CF4529"/>
    <w:rsid w:val="00CF53B9"/>
    <w:rsid w:val="00CF57FB"/>
    <w:rsid w:val="00CF7D58"/>
    <w:rsid w:val="00D0285D"/>
    <w:rsid w:val="00D03BE6"/>
    <w:rsid w:val="00D072A3"/>
    <w:rsid w:val="00D07409"/>
    <w:rsid w:val="00D07A41"/>
    <w:rsid w:val="00D07BBD"/>
    <w:rsid w:val="00D136D0"/>
    <w:rsid w:val="00D14249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6680"/>
    <w:rsid w:val="00D608DE"/>
    <w:rsid w:val="00D655F6"/>
    <w:rsid w:val="00D66459"/>
    <w:rsid w:val="00D666CB"/>
    <w:rsid w:val="00D66D60"/>
    <w:rsid w:val="00D6768C"/>
    <w:rsid w:val="00D73515"/>
    <w:rsid w:val="00D73E37"/>
    <w:rsid w:val="00D741E2"/>
    <w:rsid w:val="00D749AB"/>
    <w:rsid w:val="00D75000"/>
    <w:rsid w:val="00D759F5"/>
    <w:rsid w:val="00D7678F"/>
    <w:rsid w:val="00D819AC"/>
    <w:rsid w:val="00D81A1C"/>
    <w:rsid w:val="00D82996"/>
    <w:rsid w:val="00D8381B"/>
    <w:rsid w:val="00D84221"/>
    <w:rsid w:val="00D845FF"/>
    <w:rsid w:val="00D846AF"/>
    <w:rsid w:val="00D86237"/>
    <w:rsid w:val="00D90779"/>
    <w:rsid w:val="00D92553"/>
    <w:rsid w:val="00D93EB2"/>
    <w:rsid w:val="00D948C2"/>
    <w:rsid w:val="00D96692"/>
    <w:rsid w:val="00D977CD"/>
    <w:rsid w:val="00DA086F"/>
    <w:rsid w:val="00DA0DB3"/>
    <w:rsid w:val="00DA271A"/>
    <w:rsid w:val="00DA2C70"/>
    <w:rsid w:val="00DB002D"/>
    <w:rsid w:val="00DB0875"/>
    <w:rsid w:val="00DB118F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E323C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DE4"/>
    <w:rsid w:val="00E134DA"/>
    <w:rsid w:val="00E215E0"/>
    <w:rsid w:val="00E218F2"/>
    <w:rsid w:val="00E22174"/>
    <w:rsid w:val="00E22ADF"/>
    <w:rsid w:val="00E2375D"/>
    <w:rsid w:val="00E2745D"/>
    <w:rsid w:val="00E32111"/>
    <w:rsid w:val="00E3324C"/>
    <w:rsid w:val="00E336D7"/>
    <w:rsid w:val="00E3478B"/>
    <w:rsid w:val="00E34EC4"/>
    <w:rsid w:val="00E37649"/>
    <w:rsid w:val="00E37B73"/>
    <w:rsid w:val="00E37FB9"/>
    <w:rsid w:val="00E46026"/>
    <w:rsid w:val="00E46444"/>
    <w:rsid w:val="00E473AC"/>
    <w:rsid w:val="00E474A8"/>
    <w:rsid w:val="00E508AA"/>
    <w:rsid w:val="00E527A0"/>
    <w:rsid w:val="00E545A8"/>
    <w:rsid w:val="00E56116"/>
    <w:rsid w:val="00E57A0A"/>
    <w:rsid w:val="00E64F12"/>
    <w:rsid w:val="00E65722"/>
    <w:rsid w:val="00E65D34"/>
    <w:rsid w:val="00E7421A"/>
    <w:rsid w:val="00E759C7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1E9"/>
    <w:rsid w:val="00EA6728"/>
    <w:rsid w:val="00EA6CA2"/>
    <w:rsid w:val="00EB10E6"/>
    <w:rsid w:val="00EB18FF"/>
    <w:rsid w:val="00EB43F9"/>
    <w:rsid w:val="00EB5514"/>
    <w:rsid w:val="00EB5AF1"/>
    <w:rsid w:val="00EB7B24"/>
    <w:rsid w:val="00EC0EEA"/>
    <w:rsid w:val="00EC1AAD"/>
    <w:rsid w:val="00EC245B"/>
    <w:rsid w:val="00EC43D6"/>
    <w:rsid w:val="00EC77C0"/>
    <w:rsid w:val="00ED2F38"/>
    <w:rsid w:val="00ED5577"/>
    <w:rsid w:val="00ED7435"/>
    <w:rsid w:val="00ED7BA1"/>
    <w:rsid w:val="00EE1736"/>
    <w:rsid w:val="00EE33C7"/>
    <w:rsid w:val="00EE4578"/>
    <w:rsid w:val="00EE50EB"/>
    <w:rsid w:val="00EE61D5"/>
    <w:rsid w:val="00EE642E"/>
    <w:rsid w:val="00EE6E12"/>
    <w:rsid w:val="00EE7BC9"/>
    <w:rsid w:val="00EF1611"/>
    <w:rsid w:val="00EF2925"/>
    <w:rsid w:val="00EF4883"/>
    <w:rsid w:val="00EF72E7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10D7A"/>
    <w:rsid w:val="00F14B3C"/>
    <w:rsid w:val="00F20ECF"/>
    <w:rsid w:val="00F213E4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35057"/>
    <w:rsid w:val="00F41CE7"/>
    <w:rsid w:val="00F42A5A"/>
    <w:rsid w:val="00F42C20"/>
    <w:rsid w:val="00F42C5D"/>
    <w:rsid w:val="00F43DF9"/>
    <w:rsid w:val="00F445A6"/>
    <w:rsid w:val="00F44785"/>
    <w:rsid w:val="00F45EB8"/>
    <w:rsid w:val="00F46C26"/>
    <w:rsid w:val="00F47D80"/>
    <w:rsid w:val="00F51054"/>
    <w:rsid w:val="00F54FAE"/>
    <w:rsid w:val="00F55905"/>
    <w:rsid w:val="00F560FE"/>
    <w:rsid w:val="00F571BB"/>
    <w:rsid w:val="00F57B28"/>
    <w:rsid w:val="00F60488"/>
    <w:rsid w:val="00F64E4C"/>
    <w:rsid w:val="00F64E91"/>
    <w:rsid w:val="00F71C80"/>
    <w:rsid w:val="00F73CB9"/>
    <w:rsid w:val="00F76801"/>
    <w:rsid w:val="00F8021B"/>
    <w:rsid w:val="00F807E5"/>
    <w:rsid w:val="00F811C6"/>
    <w:rsid w:val="00F828A1"/>
    <w:rsid w:val="00F834A3"/>
    <w:rsid w:val="00F837D3"/>
    <w:rsid w:val="00F84281"/>
    <w:rsid w:val="00F84D6D"/>
    <w:rsid w:val="00F84E42"/>
    <w:rsid w:val="00F869E7"/>
    <w:rsid w:val="00F87058"/>
    <w:rsid w:val="00F87215"/>
    <w:rsid w:val="00F878D6"/>
    <w:rsid w:val="00F90FD3"/>
    <w:rsid w:val="00F91F3C"/>
    <w:rsid w:val="00F93472"/>
    <w:rsid w:val="00F939DA"/>
    <w:rsid w:val="00F945F4"/>
    <w:rsid w:val="00F9481C"/>
    <w:rsid w:val="00F9531A"/>
    <w:rsid w:val="00F961DA"/>
    <w:rsid w:val="00F9669B"/>
    <w:rsid w:val="00F96A4A"/>
    <w:rsid w:val="00F97B82"/>
    <w:rsid w:val="00FA018B"/>
    <w:rsid w:val="00FA087C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D67BD"/>
    <w:rsid w:val="00FE0063"/>
    <w:rsid w:val="00FE3143"/>
    <w:rsid w:val="00FE352F"/>
    <w:rsid w:val="00FE4888"/>
    <w:rsid w:val="00FE4EAF"/>
    <w:rsid w:val="00FF066D"/>
    <w:rsid w:val="00FF2115"/>
    <w:rsid w:val="00FF2C82"/>
    <w:rsid w:val="00FF674B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B540-53AD-4C02-B961-EBAB313E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5855</Words>
  <Characters>33374</Characters>
  <Application>Microsoft Office Word</Application>
  <DocSecurity>0</DocSecurity>
  <Lines>278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39151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2</cp:revision>
  <cp:lastPrinted>2019-12-15T05:35:00Z</cp:lastPrinted>
  <dcterms:created xsi:type="dcterms:W3CDTF">2022-06-14T03:10:00Z</dcterms:created>
  <dcterms:modified xsi:type="dcterms:W3CDTF">2022-06-14T03:10:00Z</dcterms:modified>
</cp:coreProperties>
</file>